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71" w:rsidRPr="00EB4810" w:rsidRDefault="00ED7C76">
      <w:pPr>
        <w:rPr>
          <w:sz w:val="24"/>
          <w:szCs w:val="24"/>
        </w:rPr>
      </w:pPr>
      <w:r w:rsidRPr="00EB4810">
        <w:rPr>
          <w:noProof/>
          <w:sz w:val="24"/>
          <w:szCs w:val="24"/>
          <w:lang w:eastAsia="en-GB"/>
        </w:rPr>
        <w:drawing>
          <wp:anchor distT="0" distB="0" distL="114300" distR="114300" simplePos="0" relativeHeight="251658240" behindDoc="0" locked="0" layoutInCell="1" allowOverlap="1" wp14:anchorId="4F6AF474" wp14:editId="5530F256">
            <wp:simplePos x="0" y="0"/>
            <wp:positionH relativeFrom="margin">
              <wp:posOffset>1993265</wp:posOffset>
            </wp:positionH>
            <wp:positionV relativeFrom="paragraph">
              <wp:posOffset>173355</wp:posOffset>
            </wp:positionV>
            <wp:extent cx="2630170" cy="3209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0-LogoMas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0170" cy="3209925"/>
                    </a:xfrm>
                    <a:prstGeom prst="rect">
                      <a:avLst/>
                    </a:prstGeom>
                  </pic:spPr>
                </pic:pic>
              </a:graphicData>
            </a:graphic>
            <wp14:sizeRelH relativeFrom="page">
              <wp14:pctWidth>0</wp14:pctWidth>
            </wp14:sizeRelH>
            <wp14:sizeRelV relativeFrom="page">
              <wp14:pctHeight>0</wp14:pctHeight>
            </wp14:sizeRelV>
          </wp:anchor>
        </w:drawing>
      </w:r>
    </w:p>
    <w:p w:rsidR="004D4371" w:rsidRPr="00EB4810" w:rsidRDefault="004D4371">
      <w:pPr>
        <w:rPr>
          <w:sz w:val="24"/>
          <w:szCs w:val="24"/>
        </w:rPr>
      </w:pPr>
    </w:p>
    <w:p w:rsidR="00D11465" w:rsidRDefault="00D11465" w:rsidP="003C384C">
      <w:pPr>
        <w:jc w:val="center"/>
        <w:rPr>
          <w:sz w:val="80"/>
          <w:szCs w:val="24"/>
        </w:rPr>
      </w:pPr>
    </w:p>
    <w:p w:rsidR="00D11465" w:rsidRDefault="00D11465" w:rsidP="003C384C">
      <w:pPr>
        <w:jc w:val="center"/>
        <w:rPr>
          <w:sz w:val="80"/>
          <w:szCs w:val="24"/>
        </w:rPr>
      </w:pPr>
      <w:r>
        <w:rPr>
          <w:sz w:val="80"/>
          <w:szCs w:val="24"/>
        </w:rPr>
        <w:t xml:space="preserve">    </w:t>
      </w:r>
    </w:p>
    <w:p w:rsidR="00ED7C76" w:rsidRDefault="00ED7C76" w:rsidP="003C384C">
      <w:pPr>
        <w:jc w:val="center"/>
        <w:rPr>
          <w:sz w:val="80"/>
          <w:szCs w:val="24"/>
        </w:rPr>
      </w:pPr>
    </w:p>
    <w:p w:rsidR="00ED7C76" w:rsidRDefault="00ED7C76" w:rsidP="003C384C">
      <w:pPr>
        <w:jc w:val="center"/>
        <w:rPr>
          <w:sz w:val="80"/>
          <w:szCs w:val="24"/>
        </w:rPr>
      </w:pPr>
    </w:p>
    <w:p w:rsidR="00ED7C76" w:rsidRDefault="00ED7C76" w:rsidP="003C384C">
      <w:pPr>
        <w:jc w:val="center"/>
        <w:rPr>
          <w:sz w:val="80"/>
          <w:szCs w:val="24"/>
        </w:rPr>
      </w:pPr>
    </w:p>
    <w:p w:rsidR="00ED7C76" w:rsidRDefault="00ED7C76" w:rsidP="003C384C">
      <w:pPr>
        <w:jc w:val="center"/>
        <w:rPr>
          <w:sz w:val="80"/>
          <w:szCs w:val="24"/>
        </w:rPr>
      </w:pPr>
    </w:p>
    <w:p w:rsidR="007043C3" w:rsidRDefault="005646C0" w:rsidP="003C384C">
      <w:pPr>
        <w:jc w:val="center"/>
        <w:rPr>
          <w:sz w:val="80"/>
          <w:szCs w:val="24"/>
        </w:rPr>
      </w:pPr>
      <w:r>
        <w:rPr>
          <w:sz w:val="80"/>
          <w:szCs w:val="24"/>
        </w:rPr>
        <w:t>Special Educational Needs and Disability (</w:t>
      </w:r>
      <w:r w:rsidR="00711BB9">
        <w:rPr>
          <w:sz w:val="80"/>
          <w:szCs w:val="24"/>
        </w:rPr>
        <w:t>SEND</w:t>
      </w:r>
      <w:r>
        <w:rPr>
          <w:sz w:val="80"/>
          <w:szCs w:val="24"/>
        </w:rPr>
        <w:t>)</w:t>
      </w:r>
      <w:r w:rsidR="00711BB9">
        <w:rPr>
          <w:sz w:val="80"/>
          <w:szCs w:val="24"/>
        </w:rPr>
        <w:t xml:space="preserve"> </w:t>
      </w:r>
      <w:r w:rsidR="007043C3">
        <w:rPr>
          <w:sz w:val="80"/>
          <w:szCs w:val="24"/>
        </w:rPr>
        <w:t>Information Report (Local Offer)</w:t>
      </w:r>
    </w:p>
    <w:p w:rsidR="007043C3" w:rsidRDefault="007043C3" w:rsidP="003C384C">
      <w:pPr>
        <w:jc w:val="center"/>
        <w:rPr>
          <w:sz w:val="80"/>
          <w:szCs w:val="24"/>
        </w:rPr>
      </w:pPr>
    </w:p>
    <w:p w:rsidR="00434687" w:rsidRDefault="007043C3" w:rsidP="003C384C">
      <w:pPr>
        <w:jc w:val="center"/>
        <w:rPr>
          <w:sz w:val="80"/>
          <w:szCs w:val="24"/>
        </w:rPr>
      </w:pPr>
      <w:r>
        <w:rPr>
          <w:sz w:val="80"/>
          <w:szCs w:val="24"/>
        </w:rPr>
        <w:t xml:space="preserve">    </w:t>
      </w:r>
      <w:r w:rsidR="00434687">
        <w:rPr>
          <w:sz w:val="80"/>
          <w:szCs w:val="24"/>
        </w:rPr>
        <w:t>202</w:t>
      </w:r>
      <w:r w:rsidR="00825114">
        <w:rPr>
          <w:sz w:val="80"/>
          <w:szCs w:val="24"/>
        </w:rPr>
        <w:t>5</w:t>
      </w:r>
      <w:r w:rsidR="00F90E19">
        <w:rPr>
          <w:sz w:val="80"/>
          <w:szCs w:val="24"/>
        </w:rPr>
        <w:t xml:space="preserve"> </w:t>
      </w:r>
      <w:r w:rsidR="00ED7C76">
        <w:rPr>
          <w:sz w:val="80"/>
          <w:szCs w:val="24"/>
        </w:rPr>
        <w:t>–</w:t>
      </w:r>
      <w:r w:rsidR="00F90E19">
        <w:rPr>
          <w:sz w:val="80"/>
          <w:szCs w:val="24"/>
        </w:rPr>
        <w:t xml:space="preserve"> 202</w:t>
      </w:r>
      <w:r w:rsidR="00825114">
        <w:rPr>
          <w:sz w:val="80"/>
          <w:szCs w:val="24"/>
        </w:rPr>
        <w:t>6</w:t>
      </w:r>
    </w:p>
    <w:p w:rsidR="00ED7C76" w:rsidRPr="00EB4810" w:rsidRDefault="00ED7C76" w:rsidP="003C384C">
      <w:pPr>
        <w:jc w:val="center"/>
        <w:rPr>
          <w:sz w:val="80"/>
          <w:szCs w:val="24"/>
        </w:rPr>
      </w:pPr>
    </w:p>
    <w:p w:rsidR="006F6B6F" w:rsidRPr="004519D3" w:rsidRDefault="007043C3" w:rsidP="00463077">
      <w:pPr>
        <w:autoSpaceDE w:val="0"/>
        <w:autoSpaceDN w:val="0"/>
        <w:adjustRightInd w:val="0"/>
        <w:jc w:val="both"/>
        <w:rPr>
          <w:rFonts w:ascii="Arial" w:hAnsi="Arial" w:cs="Arial"/>
        </w:rPr>
      </w:pPr>
      <w:r>
        <w:rPr>
          <w:noProof/>
          <w:lang w:eastAsia="en-GB"/>
        </w:rPr>
        <w:drawing>
          <wp:anchor distT="0" distB="0" distL="114300" distR="114300" simplePos="0" relativeHeight="251660288" behindDoc="1" locked="0" layoutInCell="1" allowOverlap="1" wp14:anchorId="0A01DEA6" wp14:editId="04C7477F">
            <wp:simplePos x="0" y="0"/>
            <wp:positionH relativeFrom="column">
              <wp:posOffset>4136390</wp:posOffset>
            </wp:positionH>
            <wp:positionV relativeFrom="paragraph">
              <wp:posOffset>-767080</wp:posOffset>
            </wp:positionV>
            <wp:extent cx="2571750" cy="2561590"/>
            <wp:effectExtent l="0" t="0" r="0" b="0"/>
            <wp:wrapTight wrapText="bothSides">
              <wp:wrapPolygon edited="0">
                <wp:start x="16160" y="161"/>
                <wp:lineTo x="13600" y="1124"/>
                <wp:lineTo x="10240" y="2570"/>
                <wp:lineTo x="8480" y="3695"/>
                <wp:lineTo x="6560" y="5140"/>
                <wp:lineTo x="3840" y="8032"/>
                <wp:lineTo x="2560" y="10763"/>
                <wp:lineTo x="960" y="13333"/>
                <wp:lineTo x="0" y="18473"/>
                <wp:lineTo x="0" y="21364"/>
                <wp:lineTo x="6720" y="21364"/>
                <wp:lineTo x="7040" y="18473"/>
                <wp:lineTo x="7840" y="15903"/>
                <wp:lineTo x="9120" y="13333"/>
                <wp:lineTo x="11040" y="10763"/>
                <wp:lineTo x="14560" y="8192"/>
                <wp:lineTo x="21440" y="6586"/>
                <wp:lineTo x="21440" y="161"/>
                <wp:lineTo x="16160" y="161"/>
              </wp:wrapPolygon>
            </wp:wrapTight>
            <wp:docPr id="7" name="Picture 7" descr="C:\Users\l.deCarteret\Downloads\Rainbow-with-Mot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eCarteret\Downloads\Rainbow-with-Mott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0"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9AA" w:rsidRPr="00EB4810">
        <w:rPr>
          <w:sz w:val="24"/>
          <w:szCs w:val="24"/>
        </w:rPr>
        <w:br w:type="page"/>
      </w:r>
    </w:p>
    <w:p w:rsidR="00ED7C76" w:rsidRPr="003B4709" w:rsidRDefault="00ED7C76" w:rsidP="003B4709">
      <w:pPr>
        <w:spacing w:line="480" w:lineRule="auto"/>
      </w:pPr>
      <w:r w:rsidRPr="00ED7C76">
        <w:rPr>
          <w:rFonts w:ascii="Arial" w:hAnsi="Arial" w:cs="Arial"/>
          <w:b/>
          <w:bCs/>
          <w:color w:val="000000"/>
        </w:rPr>
        <w:lastRenderedPageBreak/>
        <w:t>Our vision</w:t>
      </w:r>
    </w:p>
    <w:p w:rsidR="00ED7C76" w:rsidRPr="00ED7C76" w:rsidRDefault="00ED7C76" w:rsidP="00ED7C76">
      <w:pPr>
        <w:jc w:val="center"/>
        <w:rPr>
          <w:rFonts w:ascii="Arial" w:hAnsi="Arial" w:cs="Arial"/>
          <w:b/>
          <w:bCs/>
          <w:color w:val="000000"/>
        </w:rPr>
      </w:pPr>
      <w:r w:rsidRPr="00ED7C76">
        <w:rPr>
          <w:rFonts w:ascii="Arial" w:hAnsi="Arial" w:cs="Arial"/>
          <w:b/>
          <w:bCs/>
          <w:color w:val="000000"/>
        </w:rPr>
        <w:t>Learning and Growing Together</w:t>
      </w:r>
    </w:p>
    <w:p w:rsidR="00ED7C76" w:rsidRPr="00ED7C76" w:rsidRDefault="00ED7C76" w:rsidP="00ED7C76">
      <w:pPr>
        <w:jc w:val="center"/>
        <w:rPr>
          <w:rFonts w:ascii="Arial" w:hAnsi="Arial" w:cs="Arial"/>
          <w:b/>
          <w:bCs/>
          <w:color w:val="000000"/>
        </w:rPr>
      </w:pPr>
    </w:p>
    <w:p w:rsidR="00ED7C76" w:rsidRPr="00ED7C76" w:rsidRDefault="00ED7C76" w:rsidP="00ED7C76">
      <w:pPr>
        <w:spacing w:line="276" w:lineRule="auto"/>
        <w:jc w:val="center"/>
        <w:rPr>
          <w:rFonts w:ascii="Arial" w:hAnsi="Arial" w:cs="Arial"/>
          <w:b/>
        </w:rPr>
      </w:pPr>
      <w:r w:rsidRPr="00ED7C76">
        <w:rPr>
          <w:rFonts w:ascii="Arial" w:hAnsi="Arial" w:cs="Arial"/>
          <w:b/>
          <w:bCs/>
          <w:i/>
          <w:color w:val="000000"/>
        </w:rPr>
        <w:t>*Resilience *Independence *Respect</w:t>
      </w:r>
    </w:p>
    <w:p w:rsidR="00ED7C76" w:rsidRDefault="00ED7C76" w:rsidP="00ED7C76">
      <w:pPr>
        <w:spacing w:line="276" w:lineRule="auto"/>
        <w:rPr>
          <w:rFonts w:ascii="Arial" w:hAnsi="Arial" w:cs="Arial"/>
        </w:rPr>
      </w:pPr>
    </w:p>
    <w:p w:rsidR="00ED7C76" w:rsidRDefault="00ED7C76" w:rsidP="00ED7C76">
      <w:pPr>
        <w:spacing w:line="276" w:lineRule="auto"/>
        <w:rPr>
          <w:rFonts w:ascii="Arial" w:hAnsi="Arial" w:cs="Arial"/>
        </w:rPr>
      </w:pPr>
    </w:p>
    <w:p w:rsidR="00D11465" w:rsidRPr="00B548F2" w:rsidRDefault="00D11465" w:rsidP="00ED7C76">
      <w:pPr>
        <w:spacing w:line="276" w:lineRule="auto"/>
        <w:rPr>
          <w:rFonts w:ascii="Arial" w:hAnsi="Arial" w:cs="Arial"/>
          <w:b/>
        </w:rPr>
      </w:pPr>
      <w:r w:rsidRPr="00B548F2">
        <w:rPr>
          <w:rFonts w:ascii="Arial" w:hAnsi="Arial" w:cs="Arial"/>
        </w:rPr>
        <w:t xml:space="preserve">At </w:t>
      </w:r>
      <w:proofErr w:type="spellStart"/>
      <w:r w:rsidRPr="00B548F2">
        <w:rPr>
          <w:rFonts w:ascii="Arial" w:hAnsi="Arial" w:cs="Arial"/>
        </w:rPr>
        <w:t>Purbrook</w:t>
      </w:r>
      <w:proofErr w:type="spellEnd"/>
      <w:r w:rsidRPr="00B548F2">
        <w:rPr>
          <w:rFonts w:ascii="Arial" w:hAnsi="Arial" w:cs="Arial"/>
        </w:rPr>
        <w:t xml:space="preserve"> Infant School, our vision is to nurture and grow our children into positive, self-regulated and ambitious learners who show resilience and confidence at each stage of their education. </w:t>
      </w:r>
    </w:p>
    <w:p w:rsidR="00D11465" w:rsidRDefault="00D11465" w:rsidP="00D11465">
      <w:pPr>
        <w:spacing w:line="276" w:lineRule="auto"/>
        <w:rPr>
          <w:rFonts w:ascii="Arial" w:hAnsi="Arial" w:cs="Arial"/>
        </w:rPr>
      </w:pPr>
      <w:r w:rsidRPr="00B548F2">
        <w:rPr>
          <w:rFonts w:ascii="Arial" w:hAnsi="Arial" w:cs="Arial"/>
        </w:rPr>
        <w:t>All staff, children, parents/carers and governors aim to value and respect each and every one, regardless of our individual differences</w:t>
      </w:r>
      <w:r>
        <w:rPr>
          <w:rFonts w:ascii="Arial" w:hAnsi="Arial" w:cs="Arial"/>
        </w:rPr>
        <w:t>.</w:t>
      </w:r>
    </w:p>
    <w:p w:rsidR="00D11465" w:rsidRDefault="00D11465" w:rsidP="00D11465">
      <w:pPr>
        <w:spacing w:line="276" w:lineRule="auto"/>
        <w:rPr>
          <w:rFonts w:ascii="Arial" w:hAnsi="Arial" w:cs="Arial"/>
        </w:rPr>
      </w:pPr>
    </w:p>
    <w:p w:rsidR="00EB1631" w:rsidRDefault="00EB1631" w:rsidP="00711BB9">
      <w:pPr>
        <w:spacing w:line="276" w:lineRule="auto"/>
        <w:rPr>
          <w:rFonts w:ascii="Arial" w:hAnsi="Arial" w:cs="Arial"/>
          <w:b/>
        </w:rPr>
      </w:pPr>
    </w:p>
    <w:p w:rsidR="00711BB9" w:rsidRPr="00B548F2" w:rsidRDefault="00D11465" w:rsidP="00711BB9">
      <w:pPr>
        <w:spacing w:line="276" w:lineRule="auto"/>
        <w:rPr>
          <w:rFonts w:ascii="Arial" w:hAnsi="Arial" w:cs="Arial"/>
          <w:b/>
        </w:rPr>
      </w:pPr>
      <w:r>
        <w:rPr>
          <w:rFonts w:ascii="Arial" w:hAnsi="Arial" w:cs="Arial"/>
          <w:b/>
        </w:rPr>
        <w:t xml:space="preserve">Rationale </w:t>
      </w:r>
    </w:p>
    <w:p w:rsidR="00711BB9" w:rsidRPr="00B548F2" w:rsidRDefault="00711BB9" w:rsidP="00711BB9">
      <w:pPr>
        <w:spacing w:line="276" w:lineRule="auto"/>
        <w:rPr>
          <w:rFonts w:ascii="Arial" w:hAnsi="Arial" w:cs="Arial"/>
          <w:b/>
        </w:rPr>
      </w:pPr>
    </w:p>
    <w:p w:rsidR="00AF524F" w:rsidRDefault="00EB339A" w:rsidP="00B548F2">
      <w:pPr>
        <w:spacing w:line="276" w:lineRule="auto"/>
        <w:rPr>
          <w:rFonts w:ascii="Arial" w:hAnsi="Arial" w:cs="Arial"/>
        </w:rPr>
      </w:pPr>
      <w:r>
        <w:rPr>
          <w:rFonts w:ascii="Arial" w:hAnsi="Arial" w:cs="Arial"/>
        </w:rPr>
        <w:t xml:space="preserve">At </w:t>
      </w:r>
      <w:proofErr w:type="spellStart"/>
      <w:r>
        <w:rPr>
          <w:rFonts w:ascii="Arial" w:hAnsi="Arial" w:cs="Arial"/>
        </w:rPr>
        <w:t>Purbrook</w:t>
      </w:r>
      <w:proofErr w:type="spellEnd"/>
      <w:r>
        <w:rPr>
          <w:rFonts w:ascii="Arial" w:hAnsi="Arial" w:cs="Arial"/>
        </w:rPr>
        <w:t xml:space="preserve"> Infant School, </w:t>
      </w:r>
      <w:r w:rsidR="00AF524F">
        <w:rPr>
          <w:rFonts w:ascii="Arial" w:hAnsi="Arial" w:cs="Arial"/>
        </w:rPr>
        <w:t>we</w:t>
      </w:r>
      <w:r>
        <w:rPr>
          <w:rFonts w:ascii="Arial" w:hAnsi="Arial" w:cs="Arial"/>
        </w:rPr>
        <w:t xml:space="preserve"> pride ourselves on being an inclusive mainst</w:t>
      </w:r>
      <w:r w:rsidR="00AF524F">
        <w:rPr>
          <w:rFonts w:ascii="Arial" w:hAnsi="Arial" w:cs="Arial"/>
        </w:rPr>
        <w:t>r</w:t>
      </w:r>
      <w:r>
        <w:rPr>
          <w:rFonts w:ascii="Arial" w:hAnsi="Arial" w:cs="Arial"/>
        </w:rPr>
        <w:t>eam setting who</w:t>
      </w:r>
      <w:r w:rsidRPr="00EB339A">
        <w:rPr>
          <w:rFonts w:ascii="Arial" w:hAnsi="Arial" w:cs="Arial"/>
        </w:rPr>
        <w:t xml:space="preserve"> </w:t>
      </w:r>
      <w:r w:rsidR="00AF524F">
        <w:rPr>
          <w:rFonts w:ascii="Arial" w:hAnsi="Arial" w:cs="Arial"/>
        </w:rPr>
        <w:t xml:space="preserve">holds equality at the forefront.  We </w:t>
      </w:r>
      <w:r w:rsidRPr="00EB339A">
        <w:rPr>
          <w:rFonts w:ascii="Arial" w:hAnsi="Arial" w:cs="Arial"/>
        </w:rPr>
        <w:t>work withi</w:t>
      </w:r>
      <w:r w:rsidR="00053720">
        <w:rPr>
          <w:rFonts w:ascii="Arial" w:hAnsi="Arial" w:cs="Arial"/>
        </w:rPr>
        <w:t>n the framework of the Special E</w:t>
      </w:r>
      <w:r w:rsidRPr="00EB339A">
        <w:rPr>
          <w:rFonts w:ascii="Arial" w:hAnsi="Arial" w:cs="Arial"/>
        </w:rPr>
        <w:t xml:space="preserve">ducational </w:t>
      </w:r>
      <w:r w:rsidR="00053720">
        <w:rPr>
          <w:rFonts w:ascii="Arial" w:hAnsi="Arial" w:cs="Arial"/>
        </w:rPr>
        <w:t>N</w:t>
      </w:r>
      <w:r w:rsidRPr="00EB339A">
        <w:rPr>
          <w:rFonts w:ascii="Arial" w:hAnsi="Arial" w:cs="Arial"/>
        </w:rPr>
        <w:t xml:space="preserve">eeds and </w:t>
      </w:r>
      <w:r w:rsidR="00053720">
        <w:rPr>
          <w:rFonts w:ascii="Arial" w:hAnsi="Arial" w:cs="Arial"/>
        </w:rPr>
        <w:t>D</w:t>
      </w:r>
      <w:r w:rsidRPr="00EB339A">
        <w:rPr>
          <w:rFonts w:ascii="Arial" w:hAnsi="Arial" w:cs="Arial"/>
        </w:rPr>
        <w:t xml:space="preserve">isability </w:t>
      </w:r>
      <w:r w:rsidR="00053720">
        <w:rPr>
          <w:rFonts w:ascii="Arial" w:hAnsi="Arial" w:cs="Arial"/>
        </w:rPr>
        <w:t>C</w:t>
      </w:r>
      <w:r w:rsidRPr="00EB339A">
        <w:rPr>
          <w:rFonts w:ascii="Arial" w:hAnsi="Arial" w:cs="Arial"/>
        </w:rPr>
        <w:t xml:space="preserve">ode of </w:t>
      </w:r>
      <w:r w:rsidR="00053720">
        <w:rPr>
          <w:rFonts w:ascii="Arial" w:hAnsi="Arial" w:cs="Arial"/>
        </w:rPr>
        <w:t>P</w:t>
      </w:r>
      <w:r w:rsidRPr="00EB339A">
        <w:rPr>
          <w:rFonts w:ascii="Arial" w:hAnsi="Arial" w:cs="Arial"/>
        </w:rPr>
        <w:t xml:space="preserve">ractice: 0 to 25 years </w:t>
      </w:r>
      <w:r w:rsidR="00AF524F">
        <w:rPr>
          <w:rFonts w:ascii="Arial" w:hAnsi="Arial" w:cs="Arial"/>
        </w:rPr>
        <w:t>which</w:t>
      </w:r>
      <w:r w:rsidRPr="00EB339A">
        <w:rPr>
          <w:rFonts w:ascii="Arial" w:hAnsi="Arial" w:cs="Arial"/>
        </w:rPr>
        <w:t xml:space="preserve"> states: </w:t>
      </w:r>
    </w:p>
    <w:p w:rsidR="00AF524F" w:rsidRDefault="00AF524F" w:rsidP="00B548F2">
      <w:pPr>
        <w:spacing w:line="276" w:lineRule="auto"/>
        <w:rPr>
          <w:rFonts w:ascii="Arial" w:hAnsi="Arial" w:cs="Arial"/>
        </w:rPr>
      </w:pPr>
    </w:p>
    <w:p w:rsidR="00AF524F" w:rsidRDefault="00EB339A" w:rsidP="00B548F2">
      <w:pPr>
        <w:spacing w:line="276" w:lineRule="auto"/>
        <w:rPr>
          <w:rFonts w:ascii="Arial" w:hAnsi="Arial" w:cs="Arial"/>
          <w:i/>
        </w:rPr>
      </w:pPr>
      <w:r w:rsidRPr="00AF524F">
        <w:rPr>
          <w:rFonts w:ascii="Arial" w:hAnsi="Arial" w:cs="Arial"/>
          <w:i/>
        </w:rPr>
        <w:t xml:space="preserve">All children and young people are entitled to an appropriate education, one that is appropriate to their needs, promotes high standards and the fulfilment of potential. </w:t>
      </w:r>
      <w:r w:rsidR="00AF524F">
        <w:rPr>
          <w:rFonts w:ascii="Arial" w:hAnsi="Arial" w:cs="Arial"/>
          <w:i/>
        </w:rPr>
        <w:t>T</w:t>
      </w:r>
      <w:r w:rsidRPr="00AF524F">
        <w:rPr>
          <w:rFonts w:ascii="Arial" w:hAnsi="Arial" w:cs="Arial"/>
          <w:i/>
        </w:rPr>
        <w:t xml:space="preserve">his should enable them to: </w:t>
      </w:r>
    </w:p>
    <w:p w:rsidR="00AF524F" w:rsidRDefault="00EB339A" w:rsidP="00B548F2">
      <w:pPr>
        <w:spacing w:line="276" w:lineRule="auto"/>
        <w:rPr>
          <w:rFonts w:ascii="Arial" w:hAnsi="Arial" w:cs="Arial"/>
          <w:i/>
        </w:rPr>
      </w:pPr>
      <w:r w:rsidRPr="00AF524F">
        <w:rPr>
          <w:rFonts w:ascii="Arial" w:hAnsi="Arial" w:cs="Arial"/>
          <w:i/>
        </w:rPr>
        <w:t xml:space="preserve">• achieve their best </w:t>
      </w:r>
    </w:p>
    <w:p w:rsidR="00AF524F" w:rsidRDefault="00EB339A" w:rsidP="00B548F2">
      <w:pPr>
        <w:spacing w:line="276" w:lineRule="auto"/>
        <w:rPr>
          <w:rFonts w:ascii="Arial" w:hAnsi="Arial" w:cs="Arial"/>
          <w:i/>
        </w:rPr>
      </w:pPr>
      <w:r w:rsidRPr="00AF524F">
        <w:rPr>
          <w:rFonts w:ascii="Arial" w:hAnsi="Arial" w:cs="Arial"/>
          <w:i/>
        </w:rPr>
        <w:t xml:space="preserve">• become confident individuals living fulfilling lives, and </w:t>
      </w:r>
    </w:p>
    <w:p w:rsidR="00AF524F" w:rsidRDefault="00EB339A" w:rsidP="00B548F2">
      <w:pPr>
        <w:spacing w:line="276" w:lineRule="auto"/>
        <w:rPr>
          <w:rFonts w:ascii="Arial" w:hAnsi="Arial" w:cs="Arial"/>
          <w:i/>
        </w:rPr>
      </w:pPr>
      <w:r w:rsidRPr="00AF524F">
        <w:rPr>
          <w:rFonts w:ascii="Arial" w:hAnsi="Arial" w:cs="Arial"/>
          <w:i/>
        </w:rPr>
        <w:t>• make a successful transition into adulthood, whether into employment, further or higher education or training</w:t>
      </w:r>
      <w:r w:rsidR="00AF524F">
        <w:rPr>
          <w:rFonts w:ascii="Arial" w:hAnsi="Arial" w:cs="Arial"/>
          <w:i/>
        </w:rPr>
        <w:t>.</w:t>
      </w:r>
    </w:p>
    <w:p w:rsidR="00AF524F" w:rsidRDefault="00AF524F" w:rsidP="00B548F2">
      <w:pPr>
        <w:spacing w:line="276" w:lineRule="auto"/>
        <w:rPr>
          <w:rFonts w:ascii="Arial" w:hAnsi="Arial" w:cs="Arial"/>
          <w:i/>
        </w:rPr>
      </w:pPr>
    </w:p>
    <w:p w:rsidR="007C6BB8" w:rsidRPr="00CB5E12" w:rsidRDefault="007C6BB8" w:rsidP="007C6BB8">
      <w:pPr>
        <w:spacing w:line="276" w:lineRule="auto"/>
        <w:rPr>
          <w:rFonts w:ascii="Arial" w:hAnsi="Arial" w:cs="Arial"/>
        </w:rPr>
      </w:pPr>
      <w:proofErr w:type="spellStart"/>
      <w:r w:rsidRPr="00CB5E12">
        <w:rPr>
          <w:rFonts w:ascii="Arial" w:hAnsi="Arial" w:cs="Arial"/>
        </w:rPr>
        <w:t>Purbrook</w:t>
      </w:r>
      <w:proofErr w:type="spellEnd"/>
      <w:r w:rsidRPr="00CB5E12">
        <w:rPr>
          <w:rFonts w:ascii="Arial" w:hAnsi="Arial" w:cs="Arial"/>
        </w:rPr>
        <w:t xml:space="preserve"> Infant School is</w:t>
      </w:r>
      <w:r w:rsidR="0067122F">
        <w:rPr>
          <w:rFonts w:ascii="Arial" w:hAnsi="Arial" w:cs="Arial"/>
        </w:rPr>
        <w:t xml:space="preserve"> a large, three form entry main</w:t>
      </w:r>
      <w:r w:rsidRPr="00CB5E12">
        <w:rPr>
          <w:rFonts w:ascii="Arial" w:hAnsi="Arial" w:cs="Arial"/>
        </w:rPr>
        <w:t xml:space="preserve">stream school located in Waterlooville on the outskirts of Portsmouth. We are an inclusive school and welcome all children. </w:t>
      </w:r>
    </w:p>
    <w:p w:rsidR="007C6BB8" w:rsidRPr="00CB5E12" w:rsidRDefault="007C6BB8" w:rsidP="007C6BB8">
      <w:pPr>
        <w:spacing w:line="276" w:lineRule="auto"/>
        <w:rPr>
          <w:rFonts w:ascii="Arial" w:hAnsi="Arial" w:cs="Arial"/>
        </w:rPr>
      </w:pPr>
      <w:r w:rsidRPr="00CB5E12">
        <w:rPr>
          <w:rFonts w:ascii="Arial" w:hAnsi="Arial" w:cs="Arial"/>
        </w:rPr>
        <w:t xml:space="preserve">We have a range of facilities and expertise in school and through our links with outside agencies. Our school policies reflect our inclusive ethos in particular, our policies for SEND, behaviour and our accessibility plan. </w:t>
      </w:r>
    </w:p>
    <w:p w:rsidR="007C6BB8" w:rsidRDefault="007C6BB8" w:rsidP="007C6BB8">
      <w:pPr>
        <w:spacing w:line="276" w:lineRule="auto"/>
        <w:rPr>
          <w:rFonts w:ascii="Arial" w:hAnsi="Arial" w:cs="Arial"/>
        </w:rPr>
      </w:pPr>
      <w:r w:rsidRPr="00CB5E12">
        <w:rPr>
          <w:rFonts w:ascii="Arial" w:hAnsi="Arial" w:cs="Arial"/>
        </w:rPr>
        <w:t xml:space="preserve">The governors are responsible for monitoring the effectiveness and impact of the provision that the senior leadership team put in place for pupils identified as having Special Educational Needs/Disabilities (SEND). Governors will receive a regular report on these children’s progress and will also monitor how the SEND budget will be allocated and spent.  </w:t>
      </w:r>
    </w:p>
    <w:p w:rsidR="007C6BB8" w:rsidRPr="00CB5E12" w:rsidRDefault="007C6BB8" w:rsidP="007C6BB8">
      <w:pPr>
        <w:spacing w:line="276" w:lineRule="auto"/>
        <w:rPr>
          <w:rFonts w:ascii="Arial" w:hAnsi="Arial" w:cs="Arial"/>
        </w:rPr>
      </w:pPr>
    </w:p>
    <w:p w:rsidR="00EB1F27" w:rsidRDefault="00EB1F27" w:rsidP="00EB1F27">
      <w:pPr>
        <w:spacing w:line="276" w:lineRule="auto"/>
        <w:rPr>
          <w:rFonts w:ascii="Arial" w:hAnsi="Arial" w:cs="Arial"/>
        </w:rPr>
      </w:pPr>
    </w:p>
    <w:p w:rsidR="00E116D3" w:rsidRPr="00E116D3" w:rsidRDefault="00E116D3" w:rsidP="00E116D3">
      <w:pPr>
        <w:spacing w:after="200" w:line="276" w:lineRule="auto"/>
        <w:rPr>
          <w:rFonts w:ascii="Arial" w:hAnsi="Arial" w:cs="Arial"/>
          <w:b/>
        </w:rPr>
      </w:pPr>
      <w:r w:rsidRPr="00E116D3">
        <w:rPr>
          <w:rFonts w:ascii="Arial" w:hAnsi="Arial" w:cs="Arial"/>
          <w:b/>
        </w:rPr>
        <w:t xml:space="preserve">Legislation and guidance </w:t>
      </w:r>
    </w:p>
    <w:p w:rsidR="00E116D3" w:rsidRDefault="00E116D3" w:rsidP="00E116D3">
      <w:pPr>
        <w:spacing w:after="200" w:line="276" w:lineRule="auto"/>
        <w:rPr>
          <w:rFonts w:ascii="Arial" w:hAnsi="Arial" w:cs="Arial"/>
        </w:rPr>
      </w:pPr>
      <w:r w:rsidRPr="00E116D3">
        <w:rPr>
          <w:rFonts w:ascii="Arial" w:hAnsi="Arial" w:cs="Arial"/>
        </w:rPr>
        <w:t xml:space="preserve">This Information report is based on the statutory Special Educational Needs and Disability (SEND) Code of Practice and the following legislation: </w:t>
      </w:r>
    </w:p>
    <w:p w:rsidR="00E116D3" w:rsidRDefault="00E116D3" w:rsidP="00E116D3">
      <w:pPr>
        <w:spacing w:after="200" w:line="276" w:lineRule="auto"/>
        <w:rPr>
          <w:rFonts w:ascii="Arial" w:hAnsi="Arial" w:cs="Arial"/>
        </w:rPr>
      </w:pPr>
      <w:r w:rsidRPr="00E116D3">
        <w:rPr>
          <w:rFonts w:ascii="Arial" w:hAnsi="Arial" w:cs="Arial"/>
        </w:rPr>
        <w:t xml:space="preserve">• Part 3 of the Children and Families Act 2014, which sets out schools’ responsibilities for children with SEND and disabilities </w:t>
      </w:r>
    </w:p>
    <w:p w:rsidR="00E116D3" w:rsidRPr="00E116D3" w:rsidRDefault="00E116D3" w:rsidP="00E116D3">
      <w:pPr>
        <w:spacing w:after="200" w:line="276" w:lineRule="auto"/>
        <w:rPr>
          <w:rFonts w:ascii="Arial" w:hAnsi="Arial" w:cs="Arial"/>
          <w:b/>
          <w:i/>
        </w:rPr>
      </w:pPr>
      <w:r w:rsidRPr="00E116D3">
        <w:rPr>
          <w:rFonts w:ascii="Arial" w:hAnsi="Arial" w:cs="Arial"/>
        </w:rPr>
        <w:t>• The Special Educational Needs and Disability Regulations 2014, which set out schools’ responsibilities for education, health and care (EHC) plans, SEND co-ordinators (</w:t>
      </w:r>
      <w:proofErr w:type="spellStart"/>
      <w:r w:rsidRPr="00E116D3">
        <w:rPr>
          <w:rFonts w:ascii="Arial" w:hAnsi="Arial" w:cs="Arial"/>
        </w:rPr>
        <w:t>SENDCos</w:t>
      </w:r>
      <w:proofErr w:type="spellEnd"/>
      <w:r w:rsidRPr="00E116D3">
        <w:rPr>
          <w:rFonts w:ascii="Arial" w:hAnsi="Arial" w:cs="Arial"/>
        </w:rPr>
        <w:t>) and the SEND Information Report</w:t>
      </w:r>
    </w:p>
    <w:p w:rsidR="00E116D3" w:rsidRDefault="00E116D3">
      <w:pPr>
        <w:rPr>
          <w:rFonts w:ascii="Arial" w:hAnsi="Arial" w:cs="Arial"/>
          <w:b/>
        </w:rPr>
      </w:pPr>
      <w:r>
        <w:rPr>
          <w:rFonts w:ascii="Arial" w:hAnsi="Arial" w:cs="Arial"/>
          <w:b/>
        </w:rPr>
        <w:br w:type="page"/>
      </w:r>
    </w:p>
    <w:p w:rsidR="00982869" w:rsidRDefault="00982869" w:rsidP="007C6BB8">
      <w:pPr>
        <w:spacing w:line="276" w:lineRule="auto"/>
        <w:rPr>
          <w:rFonts w:ascii="Arial" w:hAnsi="Arial" w:cs="Arial"/>
          <w:b/>
        </w:rPr>
      </w:pPr>
      <w:r>
        <w:rPr>
          <w:rFonts w:ascii="Arial" w:hAnsi="Arial" w:cs="Arial"/>
          <w:b/>
        </w:rPr>
        <w:lastRenderedPageBreak/>
        <w:t>Aims</w:t>
      </w:r>
    </w:p>
    <w:p w:rsidR="00982869" w:rsidRDefault="00982869" w:rsidP="007C6BB8">
      <w:pPr>
        <w:spacing w:line="276" w:lineRule="auto"/>
        <w:rPr>
          <w:rFonts w:ascii="Arial" w:hAnsi="Arial" w:cs="Arial"/>
          <w:b/>
        </w:rPr>
      </w:pPr>
    </w:p>
    <w:p w:rsidR="007C6BB8" w:rsidRDefault="007C6BB8" w:rsidP="007C6BB8">
      <w:pPr>
        <w:spacing w:line="276" w:lineRule="auto"/>
        <w:rPr>
          <w:rFonts w:ascii="Arial" w:hAnsi="Arial" w:cs="Arial"/>
          <w:b/>
        </w:rPr>
      </w:pPr>
      <w:r w:rsidRPr="00CB5E12">
        <w:rPr>
          <w:rFonts w:ascii="Arial" w:hAnsi="Arial" w:cs="Arial"/>
          <w:b/>
        </w:rPr>
        <w:t xml:space="preserve">The following indicates information to be included in the SEND information report: </w:t>
      </w:r>
    </w:p>
    <w:p w:rsidR="001A6A8B" w:rsidRPr="00CB5E12" w:rsidRDefault="001A6A8B" w:rsidP="007C6BB8">
      <w:pPr>
        <w:spacing w:line="276" w:lineRule="auto"/>
        <w:rPr>
          <w:rFonts w:ascii="Arial" w:hAnsi="Arial" w:cs="Arial"/>
          <w:b/>
        </w:rPr>
      </w:pPr>
    </w:p>
    <w:p w:rsidR="00982869" w:rsidRDefault="00982869" w:rsidP="001A6A8B">
      <w:pPr>
        <w:pStyle w:val="ListParagraph"/>
        <w:numPr>
          <w:ilvl w:val="0"/>
          <w:numId w:val="17"/>
        </w:numPr>
        <w:spacing w:after="200" w:line="276" w:lineRule="auto"/>
        <w:ind w:left="360"/>
        <w:rPr>
          <w:rFonts w:ascii="Arial" w:hAnsi="Arial" w:cs="Arial"/>
          <w:i/>
        </w:rPr>
      </w:pPr>
      <w:r>
        <w:rPr>
          <w:rFonts w:ascii="Arial" w:hAnsi="Arial" w:cs="Arial"/>
          <w:i/>
        </w:rPr>
        <w:t xml:space="preserve">How Special Educational Needs and/or Disability (SEND) are identified at </w:t>
      </w:r>
      <w:proofErr w:type="spellStart"/>
      <w:r>
        <w:rPr>
          <w:rFonts w:ascii="Arial" w:hAnsi="Arial" w:cs="Arial"/>
          <w:i/>
        </w:rPr>
        <w:t>Purbrook</w:t>
      </w:r>
      <w:proofErr w:type="spellEnd"/>
      <w:r>
        <w:rPr>
          <w:rFonts w:ascii="Arial" w:hAnsi="Arial" w:cs="Arial"/>
          <w:i/>
        </w:rPr>
        <w:t xml:space="preserve"> Infant School</w:t>
      </w:r>
    </w:p>
    <w:p w:rsidR="00982869" w:rsidRDefault="007C6BB8" w:rsidP="00D31095">
      <w:pPr>
        <w:pStyle w:val="ListParagraph"/>
        <w:numPr>
          <w:ilvl w:val="0"/>
          <w:numId w:val="17"/>
        </w:numPr>
        <w:spacing w:after="200" w:line="276" w:lineRule="auto"/>
        <w:ind w:left="360"/>
        <w:rPr>
          <w:rFonts w:ascii="Arial" w:hAnsi="Arial" w:cs="Arial"/>
          <w:i/>
        </w:rPr>
      </w:pPr>
      <w:r w:rsidRPr="00982869">
        <w:rPr>
          <w:rFonts w:ascii="Arial" w:hAnsi="Arial" w:cs="Arial"/>
          <w:i/>
        </w:rPr>
        <w:t xml:space="preserve">The </w:t>
      </w:r>
      <w:r w:rsidR="00982869" w:rsidRPr="00982869">
        <w:rPr>
          <w:rFonts w:ascii="Arial" w:hAnsi="Arial" w:cs="Arial"/>
          <w:i/>
        </w:rPr>
        <w:t xml:space="preserve">areas of need </w:t>
      </w:r>
      <w:r w:rsidRPr="00982869">
        <w:rPr>
          <w:rFonts w:ascii="Arial" w:hAnsi="Arial" w:cs="Arial"/>
          <w:i/>
        </w:rPr>
        <w:t xml:space="preserve">for which provision is made at </w:t>
      </w:r>
      <w:proofErr w:type="spellStart"/>
      <w:r w:rsidRPr="00982869">
        <w:rPr>
          <w:rFonts w:ascii="Arial" w:hAnsi="Arial" w:cs="Arial"/>
          <w:i/>
        </w:rPr>
        <w:t>Purbrook</w:t>
      </w:r>
      <w:proofErr w:type="spellEnd"/>
      <w:r w:rsidRPr="00982869">
        <w:rPr>
          <w:rFonts w:ascii="Arial" w:hAnsi="Arial" w:cs="Arial"/>
          <w:i/>
        </w:rPr>
        <w:t xml:space="preserve"> Infant School</w:t>
      </w:r>
      <w:r w:rsidR="00982869" w:rsidRPr="00982869">
        <w:rPr>
          <w:rFonts w:ascii="Arial" w:hAnsi="Arial" w:cs="Arial"/>
          <w:i/>
        </w:rPr>
        <w:t xml:space="preserve">, </w:t>
      </w:r>
    </w:p>
    <w:p w:rsidR="00982869" w:rsidRPr="00982869" w:rsidRDefault="00982869" w:rsidP="00D31095">
      <w:pPr>
        <w:pStyle w:val="ListParagraph"/>
        <w:numPr>
          <w:ilvl w:val="0"/>
          <w:numId w:val="17"/>
        </w:numPr>
        <w:spacing w:after="200" w:line="276" w:lineRule="auto"/>
        <w:ind w:left="360"/>
        <w:rPr>
          <w:rFonts w:ascii="Arial" w:hAnsi="Arial" w:cs="Arial"/>
          <w:i/>
        </w:rPr>
      </w:pPr>
      <w:r w:rsidRPr="00982869">
        <w:rPr>
          <w:rFonts w:ascii="Arial" w:hAnsi="Arial" w:cs="Arial"/>
          <w:i/>
        </w:rPr>
        <w:t xml:space="preserve">How </w:t>
      </w:r>
      <w:r w:rsidR="00100D2B">
        <w:rPr>
          <w:rFonts w:ascii="Arial" w:hAnsi="Arial" w:cs="Arial"/>
          <w:i/>
        </w:rPr>
        <w:t xml:space="preserve">we as a school, are </w:t>
      </w:r>
      <w:r w:rsidRPr="00982869">
        <w:rPr>
          <w:rFonts w:ascii="Arial" w:hAnsi="Arial" w:cs="Arial"/>
          <w:i/>
        </w:rPr>
        <w:t>inclusive of all needs</w:t>
      </w:r>
      <w:r w:rsidR="00100D2B">
        <w:rPr>
          <w:rFonts w:ascii="Arial" w:hAnsi="Arial" w:cs="Arial"/>
          <w:i/>
        </w:rPr>
        <w:t>; this includes:</w:t>
      </w:r>
    </w:p>
    <w:p w:rsidR="007C6BB8" w:rsidRPr="00982869" w:rsidRDefault="007C6BB8" w:rsidP="00D31095">
      <w:pPr>
        <w:pStyle w:val="ListParagraph"/>
        <w:numPr>
          <w:ilvl w:val="0"/>
          <w:numId w:val="18"/>
        </w:numPr>
        <w:spacing w:after="200" w:line="276" w:lineRule="auto"/>
        <w:ind w:left="720"/>
        <w:rPr>
          <w:rFonts w:ascii="Arial" w:hAnsi="Arial" w:cs="Arial"/>
          <w:i/>
        </w:rPr>
      </w:pPr>
      <w:r w:rsidRPr="00982869">
        <w:rPr>
          <w:rFonts w:ascii="Arial" w:hAnsi="Arial" w:cs="Arial"/>
          <w:i/>
        </w:rPr>
        <w:t>How the school evaluates the effectiveness of its provision for such pupils</w:t>
      </w:r>
      <w:r w:rsidR="00100D2B">
        <w:rPr>
          <w:rFonts w:ascii="Arial" w:hAnsi="Arial" w:cs="Arial"/>
          <w:i/>
        </w:rPr>
        <w:t>, including how inclusive the school environment is</w:t>
      </w:r>
      <w:r w:rsidRPr="00982869">
        <w:rPr>
          <w:rFonts w:ascii="Arial" w:hAnsi="Arial" w:cs="Arial"/>
          <w:i/>
        </w:rPr>
        <w:t>;</w:t>
      </w:r>
    </w:p>
    <w:p w:rsidR="007C6BB8" w:rsidRPr="00CB5E12" w:rsidRDefault="007C6BB8" w:rsidP="001A6A8B">
      <w:pPr>
        <w:pStyle w:val="ListParagraph"/>
        <w:numPr>
          <w:ilvl w:val="0"/>
          <w:numId w:val="18"/>
        </w:numPr>
        <w:spacing w:after="200" w:line="276" w:lineRule="auto"/>
        <w:ind w:left="720"/>
        <w:rPr>
          <w:rFonts w:ascii="Arial" w:hAnsi="Arial" w:cs="Arial"/>
          <w:i/>
        </w:rPr>
      </w:pPr>
      <w:r w:rsidRPr="00CB5E12">
        <w:rPr>
          <w:rFonts w:ascii="Arial" w:hAnsi="Arial" w:cs="Arial"/>
          <w:i/>
        </w:rPr>
        <w:t>The school’s arrangements for assessing and reviewing the progress of pupils with SEND;</w:t>
      </w:r>
    </w:p>
    <w:p w:rsidR="007C6BB8" w:rsidRPr="00CB5E12" w:rsidRDefault="007C6BB8" w:rsidP="001A6A8B">
      <w:pPr>
        <w:pStyle w:val="ListParagraph"/>
        <w:numPr>
          <w:ilvl w:val="0"/>
          <w:numId w:val="18"/>
        </w:numPr>
        <w:spacing w:after="200" w:line="276" w:lineRule="auto"/>
        <w:ind w:left="720"/>
        <w:rPr>
          <w:rFonts w:ascii="Arial" w:hAnsi="Arial" w:cs="Arial"/>
          <w:i/>
        </w:rPr>
      </w:pPr>
      <w:r w:rsidRPr="00CB5E12">
        <w:rPr>
          <w:rFonts w:ascii="Arial" w:hAnsi="Arial" w:cs="Arial"/>
          <w:i/>
        </w:rPr>
        <w:t>The school’s approach to teaching pupils with SEND</w:t>
      </w:r>
      <w:r w:rsidR="00713BFE">
        <w:rPr>
          <w:rFonts w:ascii="Arial" w:hAnsi="Arial" w:cs="Arial"/>
          <w:i/>
        </w:rPr>
        <w:t xml:space="preserve"> and ensuring they have high expectations of themselves</w:t>
      </w:r>
      <w:r w:rsidRPr="00CB5E12">
        <w:rPr>
          <w:rFonts w:ascii="Arial" w:hAnsi="Arial" w:cs="Arial"/>
          <w:i/>
        </w:rPr>
        <w:t>;</w:t>
      </w:r>
    </w:p>
    <w:p w:rsidR="007C6BB8" w:rsidRPr="00CB5E12" w:rsidRDefault="007C6BB8" w:rsidP="001A6A8B">
      <w:pPr>
        <w:pStyle w:val="ListParagraph"/>
        <w:numPr>
          <w:ilvl w:val="0"/>
          <w:numId w:val="18"/>
        </w:numPr>
        <w:spacing w:after="200" w:line="276" w:lineRule="auto"/>
        <w:ind w:left="720"/>
        <w:rPr>
          <w:rFonts w:ascii="Arial" w:hAnsi="Arial" w:cs="Arial"/>
          <w:i/>
        </w:rPr>
      </w:pPr>
      <w:r w:rsidRPr="00CB5E12">
        <w:rPr>
          <w:rFonts w:ascii="Arial" w:hAnsi="Arial" w:cs="Arial"/>
          <w:i/>
        </w:rPr>
        <w:t>How the school adapts the curriculum and learning environment for pupils with SEND;</w:t>
      </w:r>
    </w:p>
    <w:p w:rsidR="007C6BB8" w:rsidRPr="00CB5E12" w:rsidRDefault="007C6BB8" w:rsidP="002053C2">
      <w:pPr>
        <w:pStyle w:val="ListParagraph"/>
        <w:numPr>
          <w:ilvl w:val="0"/>
          <w:numId w:val="18"/>
        </w:numPr>
        <w:spacing w:after="200" w:line="276" w:lineRule="auto"/>
        <w:rPr>
          <w:rFonts w:ascii="Arial" w:hAnsi="Arial" w:cs="Arial"/>
          <w:i/>
        </w:rPr>
      </w:pPr>
      <w:r w:rsidRPr="00CB5E12">
        <w:rPr>
          <w:rFonts w:ascii="Arial" w:hAnsi="Arial" w:cs="Arial"/>
          <w:i/>
        </w:rPr>
        <w:t xml:space="preserve">How the school </w:t>
      </w:r>
      <w:r w:rsidR="00BF7511">
        <w:rPr>
          <w:rFonts w:ascii="Arial" w:hAnsi="Arial" w:cs="Arial"/>
          <w:i/>
        </w:rPr>
        <w:t xml:space="preserve">offers equal opportunity to </w:t>
      </w:r>
      <w:r w:rsidRPr="00CB5E12">
        <w:rPr>
          <w:rFonts w:ascii="Arial" w:hAnsi="Arial" w:cs="Arial"/>
          <w:i/>
        </w:rPr>
        <w:t xml:space="preserve">pupils with SEND to </w:t>
      </w:r>
      <w:r w:rsidR="00BF7511">
        <w:rPr>
          <w:rFonts w:ascii="Arial" w:hAnsi="Arial" w:cs="Arial"/>
          <w:i/>
        </w:rPr>
        <w:t>ensure they have the chance to access key roles</w:t>
      </w:r>
      <w:r w:rsidRPr="00CB5E12">
        <w:rPr>
          <w:rFonts w:ascii="Arial" w:hAnsi="Arial" w:cs="Arial"/>
          <w:i/>
        </w:rPr>
        <w:t>;</w:t>
      </w:r>
    </w:p>
    <w:p w:rsidR="007C6BB8" w:rsidRPr="00CB5E12" w:rsidRDefault="007C6BB8" w:rsidP="002053C2">
      <w:pPr>
        <w:pStyle w:val="ListParagraph"/>
        <w:numPr>
          <w:ilvl w:val="0"/>
          <w:numId w:val="18"/>
        </w:numPr>
        <w:spacing w:after="200" w:line="276" w:lineRule="auto"/>
        <w:rPr>
          <w:rFonts w:ascii="Arial" w:hAnsi="Arial" w:cs="Arial"/>
          <w:i/>
        </w:rPr>
      </w:pPr>
      <w:r w:rsidRPr="00CB5E12">
        <w:rPr>
          <w:rFonts w:ascii="Arial" w:hAnsi="Arial" w:cs="Arial"/>
          <w:i/>
        </w:rPr>
        <w:t>The support that is available for improving the emotional and social development of pupils with SEND</w:t>
      </w:r>
      <w:r w:rsidR="00BF7511">
        <w:rPr>
          <w:rFonts w:ascii="Arial" w:hAnsi="Arial" w:cs="Arial"/>
          <w:i/>
        </w:rPr>
        <w:t xml:space="preserve"> to ensure th</w:t>
      </w:r>
      <w:r w:rsidR="00713BFE">
        <w:rPr>
          <w:rFonts w:ascii="Arial" w:hAnsi="Arial" w:cs="Arial"/>
          <w:i/>
        </w:rPr>
        <w:t>ey feel valued and equal parties,</w:t>
      </w:r>
    </w:p>
    <w:p w:rsidR="00AB5C3E" w:rsidRPr="00F452B5" w:rsidRDefault="00D71F42" w:rsidP="00AB5C3E">
      <w:pPr>
        <w:pStyle w:val="ListParagraph"/>
        <w:numPr>
          <w:ilvl w:val="0"/>
          <w:numId w:val="17"/>
        </w:numPr>
        <w:spacing w:after="200" w:line="276" w:lineRule="auto"/>
        <w:rPr>
          <w:rFonts w:ascii="Arial" w:hAnsi="Arial" w:cs="Arial"/>
          <w:i/>
        </w:rPr>
      </w:pPr>
      <w:r w:rsidRPr="00F452B5">
        <w:rPr>
          <w:rFonts w:ascii="Arial" w:hAnsi="Arial" w:cs="Arial"/>
          <w:i/>
        </w:rPr>
        <w:t xml:space="preserve">How parents/carers will be </w:t>
      </w:r>
      <w:r w:rsidR="00AB5C3E" w:rsidRPr="00F452B5">
        <w:rPr>
          <w:rFonts w:ascii="Arial" w:hAnsi="Arial" w:cs="Arial"/>
          <w:i/>
        </w:rPr>
        <w:t>communicat</w:t>
      </w:r>
      <w:r w:rsidRPr="00F452B5">
        <w:rPr>
          <w:rFonts w:ascii="Arial" w:hAnsi="Arial" w:cs="Arial"/>
          <w:i/>
        </w:rPr>
        <w:t>ed with,</w:t>
      </w:r>
      <w:r w:rsidR="00AB5C3E" w:rsidRPr="00F452B5">
        <w:rPr>
          <w:rFonts w:ascii="Arial" w:hAnsi="Arial" w:cs="Arial"/>
          <w:i/>
        </w:rPr>
        <w:t xml:space="preserve"> </w:t>
      </w:r>
    </w:p>
    <w:p w:rsidR="007C6BB8" w:rsidRPr="00CB5E12" w:rsidRDefault="007C6BB8" w:rsidP="00E116D3">
      <w:pPr>
        <w:pStyle w:val="ListParagraph"/>
        <w:numPr>
          <w:ilvl w:val="0"/>
          <w:numId w:val="17"/>
        </w:numPr>
        <w:spacing w:after="200" w:line="276" w:lineRule="auto"/>
        <w:rPr>
          <w:rFonts w:ascii="Arial" w:hAnsi="Arial" w:cs="Arial"/>
          <w:i/>
        </w:rPr>
      </w:pPr>
      <w:r w:rsidRPr="00F97AFA">
        <w:rPr>
          <w:rFonts w:ascii="Arial" w:hAnsi="Arial" w:cs="Arial"/>
          <w:i/>
        </w:rPr>
        <w:t>Information about the expertise and</w:t>
      </w:r>
      <w:r w:rsidRPr="00CB5E12">
        <w:rPr>
          <w:rFonts w:ascii="Arial" w:hAnsi="Arial" w:cs="Arial"/>
          <w:i/>
        </w:rPr>
        <w:t xml:space="preserve"> training of staff in relation to children with SEND and how specialist expertise will be secured,</w:t>
      </w:r>
    </w:p>
    <w:p w:rsidR="007C6BB8" w:rsidRPr="00CB5E12" w:rsidRDefault="007C6BB8" w:rsidP="00E116D3">
      <w:pPr>
        <w:pStyle w:val="ListParagraph"/>
        <w:numPr>
          <w:ilvl w:val="0"/>
          <w:numId w:val="17"/>
        </w:numPr>
        <w:spacing w:after="200" w:line="276" w:lineRule="auto"/>
        <w:rPr>
          <w:rFonts w:ascii="Arial" w:hAnsi="Arial" w:cs="Arial"/>
          <w:i/>
        </w:rPr>
      </w:pPr>
      <w:r w:rsidRPr="00CB5E12">
        <w:rPr>
          <w:rFonts w:ascii="Arial" w:hAnsi="Arial" w:cs="Arial"/>
          <w:i/>
        </w:rPr>
        <w:t>The arrangements for consulting parents of SEND children and involving them in their child’s education,</w:t>
      </w:r>
    </w:p>
    <w:p w:rsidR="007C6BB8" w:rsidRPr="00CB5E12" w:rsidRDefault="007C6BB8" w:rsidP="00E116D3">
      <w:pPr>
        <w:pStyle w:val="ListParagraph"/>
        <w:numPr>
          <w:ilvl w:val="0"/>
          <w:numId w:val="17"/>
        </w:numPr>
        <w:spacing w:after="200" w:line="276" w:lineRule="auto"/>
        <w:rPr>
          <w:rFonts w:ascii="Arial" w:hAnsi="Arial" w:cs="Arial"/>
          <w:i/>
        </w:rPr>
      </w:pPr>
      <w:r w:rsidRPr="00CB5E12">
        <w:rPr>
          <w:rFonts w:ascii="Arial" w:hAnsi="Arial" w:cs="Arial"/>
          <w:i/>
        </w:rPr>
        <w:t xml:space="preserve">Any arrangements made by the governing body or </w:t>
      </w:r>
      <w:r>
        <w:rPr>
          <w:rFonts w:ascii="Arial" w:hAnsi="Arial" w:cs="Arial"/>
          <w:i/>
        </w:rPr>
        <w:t>s</w:t>
      </w:r>
      <w:r w:rsidRPr="00CB5E12">
        <w:rPr>
          <w:rFonts w:ascii="Arial" w:hAnsi="Arial" w:cs="Arial"/>
          <w:i/>
        </w:rPr>
        <w:t xml:space="preserve">enior </w:t>
      </w:r>
      <w:r>
        <w:rPr>
          <w:rFonts w:ascii="Arial" w:hAnsi="Arial" w:cs="Arial"/>
          <w:i/>
        </w:rPr>
        <w:t>l</w:t>
      </w:r>
      <w:r w:rsidRPr="00CB5E12">
        <w:rPr>
          <w:rFonts w:ascii="Arial" w:hAnsi="Arial" w:cs="Arial"/>
          <w:i/>
        </w:rPr>
        <w:t xml:space="preserve">eadership </w:t>
      </w:r>
      <w:r>
        <w:rPr>
          <w:rFonts w:ascii="Arial" w:hAnsi="Arial" w:cs="Arial"/>
          <w:i/>
        </w:rPr>
        <w:t>t</w:t>
      </w:r>
      <w:r w:rsidRPr="00CB5E12">
        <w:rPr>
          <w:rFonts w:ascii="Arial" w:hAnsi="Arial" w:cs="Arial"/>
          <w:i/>
        </w:rPr>
        <w:t xml:space="preserve">eam relating to the treatment of complaints from parents of pupils with SEND concerning the provision made at the school, </w:t>
      </w:r>
    </w:p>
    <w:p w:rsidR="007C6BB8" w:rsidRPr="00CB5E12" w:rsidRDefault="007C6BB8" w:rsidP="00E116D3">
      <w:pPr>
        <w:pStyle w:val="ListParagraph"/>
        <w:numPr>
          <w:ilvl w:val="0"/>
          <w:numId w:val="17"/>
        </w:numPr>
        <w:spacing w:after="200" w:line="276" w:lineRule="auto"/>
        <w:rPr>
          <w:rFonts w:ascii="Arial" w:hAnsi="Arial" w:cs="Arial"/>
          <w:i/>
        </w:rPr>
      </w:pPr>
      <w:r w:rsidRPr="00CB5E12">
        <w:rPr>
          <w:rFonts w:ascii="Arial" w:hAnsi="Arial" w:cs="Arial"/>
          <w:i/>
        </w:rPr>
        <w:t>How the SEND coordinator and governing body involves other bodies including health and social services, local authority support services and voluntary organisations, in meeting the needs of pupils with SEND and supporting the families of such pupils,</w:t>
      </w:r>
    </w:p>
    <w:p w:rsidR="007C6BB8" w:rsidRPr="00CB5E12" w:rsidRDefault="007C6BB8" w:rsidP="00E116D3">
      <w:pPr>
        <w:pStyle w:val="ListParagraph"/>
        <w:numPr>
          <w:ilvl w:val="0"/>
          <w:numId w:val="17"/>
        </w:numPr>
        <w:spacing w:after="200" w:line="276" w:lineRule="auto"/>
        <w:rPr>
          <w:rFonts w:ascii="Arial" w:hAnsi="Arial" w:cs="Arial"/>
          <w:i/>
        </w:rPr>
      </w:pPr>
      <w:r w:rsidRPr="00CB5E12">
        <w:rPr>
          <w:rFonts w:ascii="Arial" w:hAnsi="Arial" w:cs="Arial"/>
          <w:i/>
        </w:rPr>
        <w:t>The contact details of support services for the parents of pupils with SEND,</w:t>
      </w:r>
    </w:p>
    <w:p w:rsidR="007C6BB8" w:rsidRPr="00E116D3" w:rsidRDefault="007C6BB8" w:rsidP="00E116D3">
      <w:pPr>
        <w:pStyle w:val="ListParagraph"/>
        <w:numPr>
          <w:ilvl w:val="0"/>
          <w:numId w:val="17"/>
        </w:numPr>
        <w:spacing w:after="200" w:line="276" w:lineRule="auto"/>
        <w:rPr>
          <w:rFonts w:ascii="Arial" w:hAnsi="Arial" w:cs="Arial"/>
          <w:b/>
          <w:i/>
        </w:rPr>
      </w:pPr>
      <w:r w:rsidRPr="00CB5E12">
        <w:rPr>
          <w:rFonts w:ascii="Arial" w:hAnsi="Arial" w:cs="Arial"/>
          <w:i/>
        </w:rPr>
        <w:t xml:space="preserve">The school’s arrangements for supporting pupils with SEND in transferring between phases of education or a change in setting. </w:t>
      </w:r>
    </w:p>
    <w:p w:rsidR="00E116D3" w:rsidRDefault="00E116D3" w:rsidP="00E116D3">
      <w:pPr>
        <w:pStyle w:val="Default"/>
        <w:spacing w:line="276" w:lineRule="auto"/>
        <w:rPr>
          <w:sz w:val="22"/>
          <w:szCs w:val="22"/>
        </w:rPr>
      </w:pPr>
    </w:p>
    <w:p w:rsidR="00E116D3" w:rsidRPr="00E116D3" w:rsidRDefault="00E116D3" w:rsidP="00E116D3">
      <w:pPr>
        <w:pStyle w:val="Default"/>
        <w:spacing w:line="276" w:lineRule="auto"/>
        <w:rPr>
          <w:b/>
          <w:sz w:val="22"/>
          <w:szCs w:val="22"/>
        </w:rPr>
      </w:pPr>
      <w:r>
        <w:rPr>
          <w:b/>
          <w:sz w:val="22"/>
          <w:szCs w:val="22"/>
        </w:rPr>
        <w:t>Definition</w:t>
      </w:r>
    </w:p>
    <w:p w:rsidR="00E116D3" w:rsidRDefault="00E116D3" w:rsidP="00E116D3">
      <w:pPr>
        <w:pStyle w:val="Default"/>
        <w:spacing w:line="276" w:lineRule="auto"/>
        <w:rPr>
          <w:sz w:val="22"/>
          <w:szCs w:val="22"/>
        </w:rPr>
      </w:pPr>
    </w:p>
    <w:p w:rsidR="00E116D3" w:rsidRPr="00B548F2" w:rsidRDefault="00E116D3" w:rsidP="00E116D3">
      <w:pPr>
        <w:pStyle w:val="Default"/>
        <w:spacing w:line="276" w:lineRule="auto"/>
        <w:rPr>
          <w:sz w:val="22"/>
          <w:szCs w:val="22"/>
        </w:rPr>
      </w:pPr>
      <w:r w:rsidRPr="00B548F2">
        <w:rPr>
          <w:sz w:val="22"/>
          <w:szCs w:val="22"/>
        </w:rPr>
        <w:t xml:space="preserve">We recognise that a child has special educational needs if he/she has a learning difficulty or disability which is significantly greater than the majority of children of the same age despite carefully tailored planning and additional provision to support them. </w:t>
      </w:r>
    </w:p>
    <w:p w:rsidR="00E116D3" w:rsidRPr="00B548F2" w:rsidRDefault="00E116D3" w:rsidP="00E116D3">
      <w:pPr>
        <w:pStyle w:val="Default"/>
        <w:spacing w:line="276" w:lineRule="auto"/>
        <w:rPr>
          <w:b/>
          <w:bCs/>
          <w:sz w:val="22"/>
          <w:szCs w:val="22"/>
        </w:rPr>
      </w:pPr>
    </w:p>
    <w:p w:rsidR="00E116D3" w:rsidRPr="00B548F2" w:rsidRDefault="00E116D3" w:rsidP="00E116D3">
      <w:pPr>
        <w:pStyle w:val="Default"/>
        <w:spacing w:line="276" w:lineRule="auto"/>
        <w:rPr>
          <w:sz w:val="22"/>
          <w:szCs w:val="22"/>
        </w:rPr>
      </w:pPr>
      <w:r w:rsidRPr="00B548F2">
        <w:rPr>
          <w:sz w:val="22"/>
          <w:szCs w:val="22"/>
        </w:rPr>
        <w:t xml:space="preserve">Special educational needs and provision can be considered as falling under the following broad areas: </w:t>
      </w:r>
    </w:p>
    <w:p w:rsidR="00E116D3" w:rsidRPr="00B548F2" w:rsidRDefault="00E116D3" w:rsidP="00E116D3">
      <w:pPr>
        <w:pStyle w:val="Default"/>
        <w:numPr>
          <w:ilvl w:val="0"/>
          <w:numId w:val="23"/>
        </w:numPr>
        <w:spacing w:line="276" w:lineRule="auto"/>
        <w:rPr>
          <w:sz w:val="22"/>
          <w:szCs w:val="22"/>
        </w:rPr>
      </w:pPr>
      <w:r w:rsidRPr="00B548F2">
        <w:rPr>
          <w:sz w:val="22"/>
          <w:szCs w:val="22"/>
        </w:rPr>
        <w:t>Communication and Interaction</w:t>
      </w:r>
    </w:p>
    <w:p w:rsidR="00E116D3" w:rsidRPr="00B548F2" w:rsidRDefault="00E116D3" w:rsidP="00E116D3">
      <w:pPr>
        <w:pStyle w:val="Default"/>
        <w:numPr>
          <w:ilvl w:val="0"/>
          <w:numId w:val="23"/>
        </w:numPr>
        <w:spacing w:line="276" w:lineRule="auto"/>
        <w:rPr>
          <w:sz w:val="22"/>
          <w:szCs w:val="22"/>
        </w:rPr>
      </w:pPr>
      <w:r w:rsidRPr="00B548F2">
        <w:rPr>
          <w:sz w:val="22"/>
          <w:szCs w:val="22"/>
        </w:rPr>
        <w:t>Cognition and Learning</w:t>
      </w:r>
    </w:p>
    <w:p w:rsidR="00E116D3" w:rsidRPr="00B548F2" w:rsidRDefault="00E116D3" w:rsidP="00E116D3">
      <w:pPr>
        <w:pStyle w:val="Default"/>
        <w:numPr>
          <w:ilvl w:val="0"/>
          <w:numId w:val="23"/>
        </w:numPr>
        <w:spacing w:line="276" w:lineRule="auto"/>
        <w:rPr>
          <w:sz w:val="22"/>
          <w:szCs w:val="22"/>
        </w:rPr>
      </w:pPr>
      <w:r w:rsidRPr="00B548F2">
        <w:rPr>
          <w:sz w:val="22"/>
          <w:szCs w:val="22"/>
        </w:rPr>
        <w:t>Social, Emotional and Mental Health</w:t>
      </w:r>
    </w:p>
    <w:p w:rsidR="00171B91" w:rsidRDefault="00E116D3" w:rsidP="00E116D3">
      <w:pPr>
        <w:pStyle w:val="ListParagraph"/>
        <w:numPr>
          <w:ilvl w:val="0"/>
          <w:numId w:val="23"/>
        </w:numPr>
        <w:spacing w:after="200" w:line="276" w:lineRule="auto"/>
        <w:rPr>
          <w:rFonts w:ascii="Arial" w:hAnsi="Arial" w:cs="Arial"/>
        </w:rPr>
      </w:pPr>
      <w:r w:rsidRPr="00A0416F">
        <w:rPr>
          <w:rFonts w:ascii="Arial" w:hAnsi="Arial" w:cs="Arial"/>
        </w:rPr>
        <w:t>Sensory and/or Physical</w:t>
      </w:r>
    </w:p>
    <w:p w:rsidR="00171B91" w:rsidRDefault="00171B91">
      <w:pPr>
        <w:rPr>
          <w:rFonts w:ascii="Arial" w:hAnsi="Arial" w:cs="Arial"/>
        </w:rPr>
      </w:pPr>
      <w:r>
        <w:rPr>
          <w:rFonts w:ascii="Arial" w:hAnsi="Arial" w:cs="Arial"/>
        </w:rPr>
        <w:br w:type="page"/>
      </w:r>
    </w:p>
    <w:p w:rsidR="00E116D3" w:rsidRPr="00A0416F" w:rsidRDefault="00E116D3" w:rsidP="00171B91">
      <w:pPr>
        <w:pStyle w:val="ListParagraph"/>
        <w:spacing w:after="200" w:line="276" w:lineRule="auto"/>
        <w:rPr>
          <w:rFonts w:ascii="Arial" w:hAnsi="Arial" w:cs="Arial"/>
        </w:rPr>
      </w:pPr>
    </w:p>
    <w:p w:rsidR="00FE2A86" w:rsidRDefault="00FE2A86" w:rsidP="00FE2A86">
      <w:pPr>
        <w:pStyle w:val="ListParagraph"/>
        <w:numPr>
          <w:ilvl w:val="0"/>
          <w:numId w:val="25"/>
        </w:numPr>
        <w:spacing w:after="200" w:line="276" w:lineRule="auto"/>
        <w:rPr>
          <w:rFonts w:ascii="Arial" w:hAnsi="Arial" w:cs="Arial"/>
          <w:i/>
          <w:color w:val="4472C4" w:themeColor="accent5"/>
        </w:rPr>
      </w:pPr>
      <w:r w:rsidRPr="00A41647">
        <w:rPr>
          <w:rFonts w:ascii="Arial" w:hAnsi="Arial" w:cs="Arial"/>
          <w:i/>
          <w:color w:val="4472C4" w:themeColor="accent5"/>
        </w:rPr>
        <w:t xml:space="preserve">How Special Educational Needs and/or Disability (SEND) are identified at </w:t>
      </w:r>
      <w:proofErr w:type="spellStart"/>
      <w:r w:rsidRPr="00A41647">
        <w:rPr>
          <w:rFonts w:ascii="Arial" w:hAnsi="Arial" w:cs="Arial"/>
          <w:i/>
          <w:color w:val="4472C4" w:themeColor="accent5"/>
        </w:rPr>
        <w:t>Purbrook</w:t>
      </w:r>
      <w:proofErr w:type="spellEnd"/>
      <w:r w:rsidRPr="00A41647">
        <w:rPr>
          <w:rFonts w:ascii="Arial" w:hAnsi="Arial" w:cs="Arial"/>
          <w:i/>
          <w:color w:val="4472C4" w:themeColor="accent5"/>
        </w:rPr>
        <w:t xml:space="preserve"> Infant School</w:t>
      </w:r>
    </w:p>
    <w:p w:rsidR="004A5585" w:rsidRDefault="004A5585" w:rsidP="004A5585">
      <w:pPr>
        <w:pStyle w:val="ListParagraph"/>
        <w:spacing w:after="200" w:line="276" w:lineRule="auto"/>
        <w:ind w:left="360"/>
        <w:rPr>
          <w:rFonts w:ascii="Arial" w:hAnsi="Arial" w:cs="Arial"/>
          <w:i/>
          <w:color w:val="4472C4" w:themeColor="accent5"/>
        </w:rPr>
      </w:pPr>
    </w:p>
    <w:p w:rsidR="004A5585" w:rsidRDefault="004A5585" w:rsidP="004A5585">
      <w:pPr>
        <w:pStyle w:val="Default"/>
        <w:spacing w:line="276" w:lineRule="auto"/>
        <w:rPr>
          <w:sz w:val="22"/>
          <w:szCs w:val="22"/>
        </w:rPr>
      </w:pPr>
      <w:r w:rsidRPr="00B548F2">
        <w:rPr>
          <w:sz w:val="22"/>
          <w:szCs w:val="22"/>
        </w:rPr>
        <w:t xml:space="preserve">Our school has a graduated approach to the </w:t>
      </w:r>
      <w:r>
        <w:rPr>
          <w:sz w:val="22"/>
          <w:szCs w:val="22"/>
        </w:rPr>
        <w:t xml:space="preserve">identification and </w:t>
      </w:r>
      <w:r w:rsidRPr="00B548F2">
        <w:rPr>
          <w:sz w:val="22"/>
          <w:szCs w:val="22"/>
        </w:rPr>
        <w:t xml:space="preserve">management of children with SEND. Each teacher has a record of the children in their class currently identified as having SEND. These records may include a plan detailing personalised targets tailored to the child’s needs and the provision in place that will support them. This document we have called a Puffin Passport. </w:t>
      </w:r>
    </w:p>
    <w:p w:rsidR="004A5585" w:rsidRDefault="004A5585" w:rsidP="004A5585">
      <w:pPr>
        <w:pStyle w:val="Default"/>
        <w:spacing w:line="276" w:lineRule="auto"/>
        <w:rPr>
          <w:sz w:val="22"/>
          <w:szCs w:val="22"/>
        </w:rPr>
      </w:pPr>
    </w:p>
    <w:p w:rsidR="004A5585" w:rsidRPr="00B548F2" w:rsidRDefault="004A5585" w:rsidP="004A5585">
      <w:pPr>
        <w:pStyle w:val="Default"/>
        <w:spacing w:line="276" w:lineRule="auto"/>
        <w:rPr>
          <w:sz w:val="22"/>
          <w:szCs w:val="22"/>
        </w:rPr>
      </w:pPr>
      <w:r w:rsidRPr="00B548F2">
        <w:rPr>
          <w:sz w:val="22"/>
          <w:szCs w:val="22"/>
        </w:rPr>
        <w:t>Before a child is placed on the school’s SEND register, the following processes will be undertaken. These have been taken directly from the SEN code of Practice 0-25 years:</w:t>
      </w:r>
    </w:p>
    <w:p w:rsidR="004A5585" w:rsidRPr="00B548F2" w:rsidRDefault="004A5585" w:rsidP="004A5585">
      <w:pPr>
        <w:pStyle w:val="Default"/>
        <w:spacing w:line="276" w:lineRule="auto"/>
        <w:ind w:left="720"/>
        <w:rPr>
          <w:sz w:val="22"/>
          <w:szCs w:val="22"/>
        </w:rPr>
      </w:pPr>
    </w:p>
    <w:p w:rsidR="004A5585" w:rsidRDefault="004A5585" w:rsidP="004A5585">
      <w:pPr>
        <w:pStyle w:val="Default"/>
        <w:spacing w:line="276" w:lineRule="auto"/>
        <w:ind w:left="1080"/>
        <w:rPr>
          <w:b/>
          <w:sz w:val="22"/>
          <w:szCs w:val="22"/>
        </w:rPr>
      </w:pPr>
      <w:r w:rsidRPr="00B548F2">
        <w:rPr>
          <w:b/>
          <w:sz w:val="22"/>
          <w:szCs w:val="22"/>
        </w:rPr>
        <w:t xml:space="preserve">Assess </w:t>
      </w:r>
    </w:p>
    <w:p w:rsidR="004A5585" w:rsidRPr="00B548F2" w:rsidRDefault="004A5585" w:rsidP="004A5585">
      <w:pPr>
        <w:pStyle w:val="Default"/>
        <w:spacing w:line="276" w:lineRule="auto"/>
        <w:ind w:left="1080"/>
        <w:rPr>
          <w:b/>
          <w:sz w:val="22"/>
          <w:szCs w:val="22"/>
        </w:rPr>
      </w:pPr>
    </w:p>
    <w:p w:rsidR="004A5585" w:rsidRPr="00B548F2" w:rsidRDefault="004A5585" w:rsidP="004A5585">
      <w:pPr>
        <w:pStyle w:val="Default"/>
        <w:spacing w:line="276" w:lineRule="auto"/>
        <w:rPr>
          <w:i/>
          <w:sz w:val="22"/>
          <w:szCs w:val="22"/>
        </w:rPr>
      </w:pPr>
      <w:r w:rsidRPr="00B548F2">
        <w:rPr>
          <w:i/>
          <w:sz w:val="22"/>
          <w:szCs w:val="22"/>
        </w:rPr>
        <w:t xml:space="preserve">5.39 In identifying a child as needing SEND support, the class teacher, working with the setting </w:t>
      </w:r>
      <w:proofErr w:type="spellStart"/>
      <w:r w:rsidRPr="00B548F2">
        <w:rPr>
          <w:i/>
          <w:sz w:val="22"/>
          <w:szCs w:val="22"/>
        </w:rPr>
        <w:t>SENDCo</w:t>
      </w:r>
      <w:proofErr w:type="spellEnd"/>
      <w:r w:rsidRPr="00B548F2">
        <w:rPr>
          <w:i/>
          <w:sz w:val="22"/>
          <w:szCs w:val="22"/>
        </w:rPr>
        <w:t xml:space="preserve"> and the child’s parents, will have carried out an analysis of the child’s needs. This initial assessment should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SENDCO should contact them, with the parents’ agreement.</w:t>
      </w:r>
    </w:p>
    <w:p w:rsidR="004A5585" w:rsidRPr="00B548F2" w:rsidRDefault="004A5585" w:rsidP="004A5585">
      <w:pPr>
        <w:pStyle w:val="Default"/>
        <w:spacing w:line="276" w:lineRule="auto"/>
        <w:ind w:left="1080"/>
        <w:rPr>
          <w:b/>
          <w:sz w:val="22"/>
          <w:szCs w:val="22"/>
        </w:rPr>
      </w:pPr>
    </w:p>
    <w:p w:rsidR="004A5585" w:rsidRDefault="004A5585" w:rsidP="00613A83">
      <w:pPr>
        <w:pStyle w:val="Default"/>
        <w:spacing w:line="276" w:lineRule="auto"/>
        <w:ind w:left="1080"/>
        <w:rPr>
          <w:b/>
          <w:sz w:val="22"/>
          <w:szCs w:val="22"/>
        </w:rPr>
      </w:pPr>
      <w:r w:rsidRPr="00B548F2">
        <w:rPr>
          <w:b/>
          <w:sz w:val="22"/>
          <w:szCs w:val="22"/>
        </w:rPr>
        <w:t>Plan</w:t>
      </w:r>
    </w:p>
    <w:p w:rsidR="004A5585" w:rsidRPr="00B548F2" w:rsidRDefault="004A5585" w:rsidP="00613A83">
      <w:pPr>
        <w:pStyle w:val="Default"/>
        <w:spacing w:before="200" w:after="120" w:line="276" w:lineRule="auto"/>
        <w:rPr>
          <w:i/>
          <w:sz w:val="22"/>
          <w:szCs w:val="22"/>
        </w:rPr>
      </w:pPr>
      <w:r w:rsidRPr="00B548F2">
        <w:rPr>
          <w:i/>
          <w:sz w:val="22"/>
          <w:szCs w:val="22"/>
        </w:rPr>
        <w:t>5.40 Where it is decided to provide SEND support, and having formally notified the parents, (see 5.38 above), the class teacher and the SENDCO should agree, in consultation with the parent, the outcomes they are seeking, the interventions and support to be put in place, the expected impact on progress, development or behaviour, and a clear date for review. Plans should take into account the views of the child. The support and intervention provided should be selected to meet the outcomes identified for the child, based on reliable evidence of effectiveness, and provided by practitioners with relevant skills and knowledge. Any related staff development needs should be identified and addressed. 5.41 Parents should be involved in planning support and, where appropriate, in reinforcing the provision or contributing to progress at home.</w:t>
      </w:r>
    </w:p>
    <w:p w:rsidR="004A5585" w:rsidRPr="00B548F2" w:rsidRDefault="004A5585" w:rsidP="004A5585">
      <w:pPr>
        <w:pStyle w:val="Default"/>
        <w:spacing w:line="276" w:lineRule="auto"/>
        <w:ind w:left="1080"/>
        <w:rPr>
          <w:b/>
          <w:sz w:val="22"/>
          <w:szCs w:val="22"/>
        </w:rPr>
      </w:pPr>
    </w:p>
    <w:p w:rsidR="004A5585" w:rsidRDefault="004A5585" w:rsidP="004A5585">
      <w:pPr>
        <w:pStyle w:val="Default"/>
        <w:spacing w:line="276" w:lineRule="auto"/>
        <w:ind w:left="1080"/>
        <w:rPr>
          <w:b/>
          <w:sz w:val="22"/>
          <w:szCs w:val="22"/>
        </w:rPr>
      </w:pPr>
      <w:r w:rsidRPr="00B548F2">
        <w:rPr>
          <w:b/>
          <w:sz w:val="22"/>
          <w:szCs w:val="22"/>
        </w:rPr>
        <w:t>Do</w:t>
      </w:r>
    </w:p>
    <w:p w:rsidR="004A5585" w:rsidRPr="00B548F2" w:rsidRDefault="004A5585" w:rsidP="004A5585">
      <w:pPr>
        <w:pStyle w:val="Default"/>
        <w:spacing w:line="276" w:lineRule="auto"/>
        <w:ind w:left="1080"/>
        <w:rPr>
          <w:b/>
          <w:sz w:val="22"/>
          <w:szCs w:val="22"/>
        </w:rPr>
      </w:pPr>
    </w:p>
    <w:p w:rsidR="004A5585" w:rsidRPr="00B548F2" w:rsidRDefault="004A5585" w:rsidP="004A5585">
      <w:pPr>
        <w:pStyle w:val="Default"/>
        <w:spacing w:line="276" w:lineRule="auto"/>
        <w:rPr>
          <w:b/>
          <w:i/>
          <w:sz w:val="22"/>
          <w:szCs w:val="22"/>
        </w:rPr>
      </w:pPr>
      <w:r w:rsidRPr="00B548F2">
        <w:rPr>
          <w:i/>
          <w:sz w:val="22"/>
          <w:szCs w:val="22"/>
        </w:rPr>
        <w:t xml:space="preserve">5.42 The class teacher, usually the child’s key person, remains responsible for working with the child on a daily basis. With support from the </w:t>
      </w:r>
      <w:proofErr w:type="spellStart"/>
      <w:r w:rsidRPr="00B548F2">
        <w:rPr>
          <w:i/>
          <w:sz w:val="22"/>
          <w:szCs w:val="22"/>
        </w:rPr>
        <w:t>SENDCo</w:t>
      </w:r>
      <w:proofErr w:type="spellEnd"/>
      <w:r w:rsidRPr="00B548F2">
        <w:rPr>
          <w:i/>
          <w:sz w:val="22"/>
          <w:szCs w:val="22"/>
        </w:rPr>
        <w:t xml:space="preserve">, they should oversee the implementation of the interventions or programmes agreed as part of SEN support. The </w:t>
      </w:r>
      <w:proofErr w:type="spellStart"/>
      <w:r w:rsidRPr="00B548F2">
        <w:rPr>
          <w:i/>
          <w:sz w:val="22"/>
          <w:szCs w:val="22"/>
        </w:rPr>
        <w:t>SENDCo</w:t>
      </w:r>
      <w:proofErr w:type="spellEnd"/>
      <w:r w:rsidRPr="00B548F2">
        <w:rPr>
          <w:i/>
          <w:sz w:val="22"/>
          <w:szCs w:val="22"/>
        </w:rPr>
        <w:t xml:space="preserve"> should support the class teacher in assessing the child’s response to the action taken, in problem solving and advising on the effective implementation of support.</w:t>
      </w:r>
    </w:p>
    <w:p w:rsidR="004A5585" w:rsidRPr="00B548F2" w:rsidRDefault="004A5585" w:rsidP="004A5585">
      <w:pPr>
        <w:pStyle w:val="Default"/>
        <w:spacing w:line="276" w:lineRule="auto"/>
        <w:ind w:left="1080"/>
        <w:rPr>
          <w:b/>
          <w:sz w:val="22"/>
          <w:szCs w:val="22"/>
        </w:rPr>
      </w:pPr>
    </w:p>
    <w:p w:rsidR="004A5585" w:rsidRPr="00B548F2" w:rsidRDefault="004A5585" w:rsidP="004A5585">
      <w:pPr>
        <w:pStyle w:val="Default"/>
        <w:spacing w:line="276" w:lineRule="auto"/>
        <w:ind w:left="1080"/>
        <w:rPr>
          <w:b/>
          <w:sz w:val="22"/>
          <w:szCs w:val="22"/>
        </w:rPr>
      </w:pPr>
      <w:r w:rsidRPr="00B548F2">
        <w:rPr>
          <w:b/>
          <w:sz w:val="22"/>
          <w:szCs w:val="22"/>
        </w:rPr>
        <w:t xml:space="preserve">Review </w:t>
      </w:r>
    </w:p>
    <w:p w:rsidR="004A5585" w:rsidRPr="00B548F2" w:rsidRDefault="004A5585" w:rsidP="004A5585">
      <w:pPr>
        <w:pStyle w:val="Default"/>
        <w:spacing w:line="276" w:lineRule="auto"/>
        <w:ind w:left="1080"/>
        <w:rPr>
          <w:b/>
          <w:sz w:val="22"/>
          <w:szCs w:val="22"/>
        </w:rPr>
      </w:pPr>
    </w:p>
    <w:p w:rsidR="002A3F43" w:rsidRDefault="004A5585" w:rsidP="004A5585">
      <w:pPr>
        <w:pStyle w:val="Default"/>
        <w:spacing w:line="276" w:lineRule="auto"/>
        <w:rPr>
          <w:i/>
          <w:sz w:val="22"/>
          <w:szCs w:val="22"/>
        </w:rPr>
      </w:pPr>
      <w:r w:rsidRPr="00B548F2">
        <w:rPr>
          <w:i/>
          <w:sz w:val="22"/>
          <w:szCs w:val="22"/>
        </w:rPr>
        <w:t xml:space="preserve">5.43 The effectiveness of the support and its impact on the child’s progress should be reviewed in line with the agreed date. The impact and quality of the support should be evaluated by the practitioner and the </w:t>
      </w:r>
      <w:proofErr w:type="spellStart"/>
      <w:r w:rsidRPr="00B548F2">
        <w:rPr>
          <w:i/>
          <w:sz w:val="22"/>
          <w:szCs w:val="22"/>
        </w:rPr>
        <w:t>SENDCo</w:t>
      </w:r>
      <w:proofErr w:type="spellEnd"/>
      <w:r w:rsidRPr="00B548F2">
        <w:rPr>
          <w:i/>
          <w:sz w:val="22"/>
          <w:szCs w:val="22"/>
        </w:rPr>
        <w:t xml:space="preserve"> working with the child’s parents and taking into account the child’s views. They should agree any changes to the outcomes and support for the child in light of the child’s progress and development. Parents should have clear information about the impact of the support provided and be involved in planning next steps.</w:t>
      </w:r>
    </w:p>
    <w:p w:rsidR="002A3F43" w:rsidRDefault="002A3F43">
      <w:pPr>
        <w:rPr>
          <w:rFonts w:ascii="Arial" w:eastAsia="Calibri" w:hAnsi="Arial" w:cs="Arial"/>
          <w:i/>
          <w:color w:val="000000"/>
        </w:rPr>
      </w:pPr>
      <w:r>
        <w:rPr>
          <w:i/>
        </w:rPr>
        <w:br w:type="page"/>
      </w:r>
    </w:p>
    <w:p w:rsidR="00E116D3" w:rsidRPr="00A41647" w:rsidRDefault="00E116D3" w:rsidP="00E116D3">
      <w:pPr>
        <w:spacing w:after="200" w:line="276" w:lineRule="auto"/>
        <w:rPr>
          <w:rFonts w:ascii="Arial" w:hAnsi="Arial" w:cs="Arial"/>
          <w:i/>
          <w:color w:val="4472C4" w:themeColor="accent5"/>
        </w:rPr>
      </w:pPr>
      <w:r w:rsidRPr="00A41647">
        <w:rPr>
          <w:rFonts w:ascii="Arial" w:hAnsi="Arial" w:cs="Arial"/>
          <w:color w:val="4472C4" w:themeColor="accent5"/>
        </w:rPr>
        <w:lastRenderedPageBreak/>
        <w:t>2</w:t>
      </w:r>
      <w:r w:rsidRPr="00E116D3">
        <w:rPr>
          <w:rFonts w:ascii="Arial" w:hAnsi="Arial" w:cs="Arial"/>
        </w:rPr>
        <w:t xml:space="preserve">. </w:t>
      </w:r>
      <w:r w:rsidRPr="00A41647">
        <w:rPr>
          <w:rFonts w:ascii="Arial" w:hAnsi="Arial" w:cs="Arial"/>
          <w:i/>
          <w:color w:val="4472C4" w:themeColor="accent5"/>
        </w:rPr>
        <w:t xml:space="preserve">The areas of need for which provision is made at </w:t>
      </w:r>
      <w:proofErr w:type="spellStart"/>
      <w:r w:rsidRPr="00A41647">
        <w:rPr>
          <w:rFonts w:ascii="Arial" w:hAnsi="Arial" w:cs="Arial"/>
          <w:i/>
          <w:color w:val="4472C4" w:themeColor="accent5"/>
        </w:rPr>
        <w:t>Purbrook</w:t>
      </w:r>
      <w:proofErr w:type="spellEnd"/>
      <w:r w:rsidRPr="00A41647">
        <w:rPr>
          <w:rFonts w:ascii="Arial" w:hAnsi="Arial" w:cs="Arial"/>
          <w:i/>
          <w:color w:val="4472C4" w:themeColor="accent5"/>
        </w:rPr>
        <w:t xml:space="preserve"> Infant School, </w:t>
      </w:r>
    </w:p>
    <w:p w:rsidR="00015B55" w:rsidRDefault="00FE2A86" w:rsidP="00E116D3">
      <w:pPr>
        <w:spacing w:after="200" w:line="276" w:lineRule="auto"/>
        <w:rPr>
          <w:rFonts w:ascii="Arial" w:hAnsi="Arial" w:cs="Arial"/>
        </w:rPr>
      </w:pPr>
      <w:r>
        <w:rPr>
          <w:rFonts w:ascii="Arial" w:hAnsi="Arial" w:cs="Arial"/>
        </w:rPr>
        <w:t xml:space="preserve">At </w:t>
      </w:r>
      <w:proofErr w:type="spellStart"/>
      <w:r>
        <w:rPr>
          <w:rFonts w:ascii="Arial" w:hAnsi="Arial" w:cs="Arial"/>
        </w:rPr>
        <w:t>Purbrook</w:t>
      </w:r>
      <w:proofErr w:type="spellEnd"/>
      <w:r>
        <w:rPr>
          <w:rFonts w:ascii="Arial" w:hAnsi="Arial" w:cs="Arial"/>
        </w:rPr>
        <w:t xml:space="preserve"> Infant School, the provision </w:t>
      </w:r>
      <w:r w:rsidR="00E116D3" w:rsidRPr="00FE2A86">
        <w:rPr>
          <w:rFonts w:ascii="Arial" w:hAnsi="Arial" w:cs="Arial"/>
        </w:rPr>
        <w:t>provided</w:t>
      </w:r>
      <w:r>
        <w:rPr>
          <w:rFonts w:ascii="Arial" w:hAnsi="Arial" w:cs="Arial"/>
        </w:rPr>
        <w:t xml:space="preserve"> </w:t>
      </w:r>
      <w:r w:rsidR="00015B55">
        <w:rPr>
          <w:rFonts w:ascii="Arial" w:hAnsi="Arial" w:cs="Arial"/>
        </w:rPr>
        <w:t xml:space="preserve">for children with SEND is carefully tailored around individual needs and is in </w:t>
      </w:r>
      <w:r w:rsidR="00E116D3" w:rsidRPr="00FE2A86">
        <w:rPr>
          <w:rFonts w:ascii="Arial" w:hAnsi="Arial" w:cs="Arial"/>
        </w:rPr>
        <w:t xml:space="preserve">additional </w:t>
      </w:r>
      <w:r w:rsidR="00015B55">
        <w:rPr>
          <w:rFonts w:ascii="Arial" w:hAnsi="Arial" w:cs="Arial"/>
        </w:rPr>
        <w:t xml:space="preserve">to </w:t>
      </w:r>
      <w:r w:rsidR="00E116D3" w:rsidRPr="00FE2A86">
        <w:rPr>
          <w:rFonts w:ascii="Arial" w:hAnsi="Arial" w:cs="Arial"/>
        </w:rPr>
        <w:t>and</w:t>
      </w:r>
      <w:r w:rsidR="00015B55">
        <w:rPr>
          <w:rFonts w:ascii="Arial" w:hAnsi="Arial" w:cs="Arial"/>
        </w:rPr>
        <w:t xml:space="preserve"> goes over and above that of the </w:t>
      </w:r>
      <w:r w:rsidR="00E116D3" w:rsidRPr="00FE2A86">
        <w:rPr>
          <w:rFonts w:ascii="Arial" w:hAnsi="Arial" w:cs="Arial"/>
        </w:rPr>
        <w:t xml:space="preserve">provision </w:t>
      </w:r>
      <w:r w:rsidR="00015B55">
        <w:rPr>
          <w:rFonts w:ascii="Arial" w:hAnsi="Arial" w:cs="Arial"/>
        </w:rPr>
        <w:t xml:space="preserve">in place for children without any additional needs.  The range </w:t>
      </w:r>
      <w:r w:rsidR="00E116D3" w:rsidRPr="00FE2A86">
        <w:rPr>
          <w:rFonts w:ascii="Arial" w:hAnsi="Arial" w:cs="Arial"/>
        </w:rPr>
        <w:t>of needs</w:t>
      </w:r>
      <w:r w:rsidR="00015B55">
        <w:rPr>
          <w:rFonts w:ascii="Arial" w:hAnsi="Arial" w:cs="Arial"/>
        </w:rPr>
        <w:t xml:space="preserve"> considered for ad</w:t>
      </w:r>
      <w:r w:rsidR="004A5585">
        <w:rPr>
          <w:rFonts w:ascii="Arial" w:hAnsi="Arial" w:cs="Arial"/>
        </w:rPr>
        <w:t>d</w:t>
      </w:r>
      <w:r w:rsidR="00015B55">
        <w:rPr>
          <w:rFonts w:ascii="Arial" w:hAnsi="Arial" w:cs="Arial"/>
        </w:rPr>
        <w:t>itional and alternate provision are to cater for the following areas of need</w:t>
      </w:r>
      <w:r w:rsidR="00E116D3" w:rsidRPr="00FE2A86">
        <w:rPr>
          <w:rFonts w:ascii="Arial" w:hAnsi="Arial" w:cs="Arial"/>
        </w:rPr>
        <w:t xml:space="preserve">, including, but not limited to: </w:t>
      </w:r>
    </w:p>
    <w:p w:rsidR="00015B55" w:rsidRDefault="00E116D3" w:rsidP="00E116D3">
      <w:pPr>
        <w:spacing w:after="200" w:line="276" w:lineRule="auto"/>
        <w:rPr>
          <w:rFonts w:ascii="Arial" w:hAnsi="Arial" w:cs="Arial"/>
        </w:rPr>
      </w:pPr>
      <w:r w:rsidRPr="00FE2A86">
        <w:rPr>
          <w:rFonts w:ascii="Arial" w:hAnsi="Arial" w:cs="Arial"/>
        </w:rPr>
        <w:t xml:space="preserve">• Communication and interaction e.g. speech and language disorders and delays, Autism Spectrum Conditions, mutism </w:t>
      </w:r>
      <w:proofErr w:type="spellStart"/>
      <w:r w:rsidRPr="00FE2A86">
        <w:rPr>
          <w:rFonts w:ascii="Arial" w:hAnsi="Arial" w:cs="Arial"/>
        </w:rPr>
        <w:t>etc</w:t>
      </w:r>
      <w:proofErr w:type="spellEnd"/>
      <w:r w:rsidRPr="00FE2A86">
        <w:rPr>
          <w:rFonts w:ascii="Arial" w:hAnsi="Arial" w:cs="Arial"/>
        </w:rPr>
        <w:t xml:space="preserve"> </w:t>
      </w:r>
    </w:p>
    <w:p w:rsidR="00015B55" w:rsidRDefault="00E116D3" w:rsidP="00E116D3">
      <w:pPr>
        <w:spacing w:after="200" w:line="276" w:lineRule="auto"/>
        <w:rPr>
          <w:rFonts w:ascii="Arial" w:hAnsi="Arial" w:cs="Arial"/>
        </w:rPr>
      </w:pPr>
      <w:r w:rsidRPr="00FE2A86">
        <w:rPr>
          <w:rFonts w:ascii="Arial" w:hAnsi="Arial" w:cs="Arial"/>
        </w:rPr>
        <w:t>• Cognition and learning including Neuro</w:t>
      </w:r>
      <w:r w:rsidR="000D18F5">
        <w:rPr>
          <w:rFonts w:ascii="Arial" w:hAnsi="Arial" w:cs="Arial"/>
        </w:rPr>
        <w:t>-</w:t>
      </w:r>
      <w:r w:rsidRPr="00FE2A86">
        <w:rPr>
          <w:rFonts w:ascii="Arial" w:hAnsi="Arial" w:cs="Arial"/>
        </w:rPr>
        <w:t xml:space="preserve">divergent conditions e.g. dyslexia, dyscalculia, dyspraxia, ASC and ADHD </w:t>
      </w:r>
      <w:proofErr w:type="spellStart"/>
      <w:r w:rsidRPr="00FE2A86">
        <w:rPr>
          <w:rFonts w:ascii="Arial" w:hAnsi="Arial" w:cs="Arial"/>
        </w:rPr>
        <w:t>etc</w:t>
      </w:r>
      <w:proofErr w:type="spellEnd"/>
      <w:r w:rsidRPr="00FE2A86">
        <w:rPr>
          <w:rFonts w:ascii="Arial" w:hAnsi="Arial" w:cs="Arial"/>
        </w:rPr>
        <w:t xml:space="preserve">, issues with memory/attention/processing </w:t>
      </w:r>
    </w:p>
    <w:p w:rsidR="00015B55" w:rsidRDefault="00E116D3" w:rsidP="00E116D3">
      <w:pPr>
        <w:spacing w:after="200" w:line="276" w:lineRule="auto"/>
        <w:rPr>
          <w:rFonts w:ascii="Arial" w:hAnsi="Arial" w:cs="Arial"/>
        </w:rPr>
      </w:pPr>
      <w:r w:rsidRPr="00FE2A86">
        <w:rPr>
          <w:rFonts w:ascii="Arial" w:hAnsi="Arial" w:cs="Arial"/>
        </w:rPr>
        <w:t xml:space="preserve">• Social, emotional and mental health difficulties e.g. anxiety, attachment disorders, trauma and ACES (Adverse Childhood Experiences) </w:t>
      </w:r>
    </w:p>
    <w:p w:rsidR="00E116D3" w:rsidRDefault="00E116D3" w:rsidP="00E116D3">
      <w:pPr>
        <w:spacing w:after="200" w:line="276" w:lineRule="auto"/>
        <w:rPr>
          <w:rFonts w:ascii="Arial" w:hAnsi="Arial" w:cs="Arial"/>
        </w:rPr>
      </w:pPr>
      <w:r w:rsidRPr="00FE2A86">
        <w:rPr>
          <w:rFonts w:ascii="Arial" w:hAnsi="Arial" w:cs="Arial"/>
        </w:rPr>
        <w:t>• Sensory and/or physical needs e.g. processing difficulties, physical disabilities, significant medical conditions which require Health Care Plans and significant additional adult intervention</w:t>
      </w:r>
    </w:p>
    <w:p w:rsidR="00613A83" w:rsidRPr="002A3F43" w:rsidRDefault="002A3F43" w:rsidP="002A3F43">
      <w:pPr>
        <w:pStyle w:val="ListParagraph"/>
        <w:numPr>
          <w:ilvl w:val="0"/>
          <w:numId w:val="27"/>
        </w:numPr>
        <w:spacing w:after="200" w:line="276" w:lineRule="auto"/>
        <w:rPr>
          <w:rFonts w:ascii="Arial" w:hAnsi="Arial" w:cs="Arial"/>
          <w:i/>
          <w:color w:val="0070C0"/>
        </w:rPr>
      </w:pPr>
      <w:r>
        <w:rPr>
          <w:rFonts w:ascii="Arial" w:hAnsi="Arial" w:cs="Arial"/>
          <w:i/>
          <w:color w:val="0070C0"/>
        </w:rPr>
        <w:t>H</w:t>
      </w:r>
      <w:r w:rsidR="00CE4285" w:rsidRPr="002A3F43">
        <w:rPr>
          <w:rFonts w:ascii="Arial" w:hAnsi="Arial" w:cs="Arial"/>
          <w:i/>
          <w:color w:val="0070C0"/>
        </w:rPr>
        <w:t>o</w:t>
      </w:r>
      <w:r w:rsidR="00613A83" w:rsidRPr="002A3F43">
        <w:rPr>
          <w:rFonts w:ascii="Arial" w:hAnsi="Arial" w:cs="Arial"/>
          <w:i/>
          <w:color w:val="0070C0"/>
        </w:rPr>
        <w:t>w we as a school, are inclusive of all needs; this includes:</w:t>
      </w:r>
    </w:p>
    <w:p w:rsidR="007F23AF" w:rsidRDefault="00613A83" w:rsidP="00CE4285">
      <w:pPr>
        <w:pStyle w:val="ListParagraph"/>
        <w:numPr>
          <w:ilvl w:val="0"/>
          <w:numId w:val="26"/>
        </w:numPr>
        <w:spacing w:after="200" w:line="276" w:lineRule="auto"/>
        <w:rPr>
          <w:rFonts w:ascii="Arial" w:hAnsi="Arial" w:cs="Arial"/>
          <w:i/>
          <w:color w:val="0070C0"/>
        </w:rPr>
      </w:pPr>
      <w:r w:rsidRPr="00613A83">
        <w:rPr>
          <w:rFonts w:ascii="Arial" w:hAnsi="Arial" w:cs="Arial"/>
          <w:i/>
          <w:color w:val="0070C0"/>
        </w:rPr>
        <w:t>How the school evaluates the effectiveness of its provision for such pupils, including how inclusive the school environment is;</w:t>
      </w:r>
    </w:p>
    <w:p w:rsidR="00A70E0C" w:rsidRDefault="007F23AF" w:rsidP="007F23AF">
      <w:pPr>
        <w:spacing w:after="200" w:line="276" w:lineRule="auto"/>
        <w:rPr>
          <w:rFonts w:ascii="Arial" w:hAnsi="Arial" w:cs="Arial"/>
        </w:rPr>
      </w:pPr>
      <w:r>
        <w:rPr>
          <w:rFonts w:ascii="Arial" w:hAnsi="Arial" w:cs="Arial"/>
        </w:rPr>
        <w:t>Provision is embedded where the area of need is greatest. For example, social communication,</w:t>
      </w:r>
      <w:r w:rsidR="00DA30BC">
        <w:rPr>
          <w:rFonts w:ascii="Arial" w:hAnsi="Arial" w:cs="Arial"/>
        </w:rPr>
        <w:t xml:space="preserve"> and</w:t>
      </w:r>
      <w:r>
        <w:rPr>
          <w:rFonts w:ascii="Arial" w:hAnsi="Arial" w:cs="Arial"/>
        </w:rPr>
        <w:t xml:space="preserve"> speech and language </w:t>
      </w:r>
      <w:r w:rsidR="00767323">
        <w:rPr>
          <w:rFonts w:ascii="Arial" w:hAnsi="Arial" w:cs="Arial"/>
        </w:rPr>
        <w:t>have become an increasingly c</w:t>
      </w:r>
      <w:r>
        <w:rPr>
          <w:rFonts w:ascii="Arial" w:hAnsi="Arial" w:cs="Arial"/>
        </w:rPr>
        <w:t xml:space="preserve">ommon </w:t>
      </w:r>
      <w:r w:rsidR="00767323">
        <w:rPr>
          <w:rFonts w:ascii="Arial" w:hAnsi="Arial" w:cs="Arial"/>
        </w:rPr>
        <w:t xml:space="preserve">area of </w:t>
      </w:r>
      <w:r>
        <w:rPr>
          <w:rFonts w:ascii="Arial" w:hAnsi="Arial" w:cs="Arial"/>
        </w:rPr>
        <w:t>need</w:t>
      </w:r>
      <w:r w:rsidR="00767323">
        <w:rPr>
          <w:rFonts w:ascii="Arial" w:hAnsi="Arial" w:cs="Arial"/>
        </w:rPr>
        <w:t xml:space="preserve"> and barrier to learning. The school has therefore adapted the environment to ensure visual representations of key language</w:t>
      </w:r>
      <w:r>
        <w:rPr>
          <w:rFonts w:ascii="Arial" w:hAnsi="Arial" w:cs="Arial"/>
        </w:rPr>
        <w:t>,</w:t>
      </w:r>
      <w:r w:rsidR="00767323">
        <w:rPr>
          <w:rFonts w:ascii="Arial" w:hAnsi="Arial" w:cs="Arial"/>
        </w:rPr>
        <w:t xml:space="preserve"> the use of Makaton, staff lanyards with key vocabulary and visual representations, aided language boards</w:t>
      </w:r>
      <w:r w:rsidR="00DA30BC">
        <w:rPr>
          <w:rFonts w:ascii="Arial" w:hAnsi="Arial" w:cs="Arial"/>
        </w:rPr>
        <w:t>, communication books</w:t>
      </w:r>
      <w:r w:rsidR="00767323">
        <w:rPr>
          <w:rFonts w:ascii="Arial" w:hAnsi="Arial" w:cs="Arial"/>
        </w:rPr>
        <w:t xml:space="preserve"> and PECS (a picture exchange communication system which removes the barrier of verbal communication).</w:t>
      </w:r>
      <w:r w:rsidR="00A70E0C">
        <w:rPr>
          <w:rFonts w:ascii="Arial" w:hAnsi="Arial" w:cs="Arial"/>
        </w:rPr>
        <w:t xml:space="preserve"> Many children are also presenting with traits associated with dyslexia and so the environment and resourcing, including flip charts and the colour of paper</w:t>
      </w:r>
      <w:r w:rsidR="00671E47">
        <w:rPr>
          <w:rFonts w:ascii="Arial" w:hAnsi="Arial" w:cs="Arial"/>
        </w:rPr>
        <w:t xml:space="preserve"> used,</w:t>
      </w:r>
      <w:r w:rsidR="00A70E0C">
        <w:rPr>
          <w:rFonts w:ascii="Arial" w:hAnsi="Arial" w:cs="Arial"/>
        </w:rPr>
        <w:t xml:space="preserve"> are being adapted according to the need. </w:t>
      </w:r>
    </w:p>
    <w:p w:rsidR="00D1260A" w:rsidRDefault="00767323" w:rsidP="007F23AF">
      <w:pPr>
        <w:spacing w:after="200" w:line="276" w:lineRule="auto"/>
        <w:rPr>
          <w:rFonts w:ascii="Arial" w:hAnsi="Arial" w:cs="Arial"/>
        </w:rPr>
      </w:pPr>
      <w:r>
        <w:rPr>
          <w:rFonts w:ascii="Arial" w:hAnsi="Arial" w:cs="Arial"/>
        </w:rPr>
        <w:t xml:space="preserve">Interventions of support have also evolved to cater for speech and language needs for example, programmes such as Early Talk Boost and Narrative Skills where there is a focus on language development and understanding are </w:t>
      </w:r>
      <w:r w:rsidR="00D1260A">
        <w:rPr>
          <w:rFonts w:ascii="Arial" w:hAnsi="Arial" w:cs="Arial"/>
        </w:rPr>
        <w:t>a support in</w:t>
      </w:r>
      <w:r>
        <w:rPr>
          <w:rFonts w:ascii="Arial" w:hAnsi="Arial" w:cs="Arial"/>
        </w:rPr>
        <w:t xml:space="preserve"> </w:t>
      </w:r>
      <w:r w:rsidR="00D1260A">
        <w:rPr>
          <w:rFonts w:ascii="Arial" w:hAnsi="Arial" w:cs="Arial"/>
        </w:rPr>
        <w:t xml:space="preserve">the </w:t>
      </w:r>
      <w:r>
        <w:rPr>
          <w:rFonts w:ascii="Arial" w:hAnsi="Arial" w:cs="Arial"/>
        </w:rPr>
        <w:t xml:space="preserve">increase </w:t>
      </w:r>
      <w:r w:rsidR="00D1260A">
        <w:rPr>
          <w:rFonts w:ascii="Arial" w:hAnsi="Arial" w:cs="Arial"/>
        </w:rPr>
        <w:t>of</w:t>
      </w:r>
      <w:r>
        <w:rPr>
          <w:rFonts w:ascii="Arial" w:hAnsi="Arial" w:cs="Arial"/>
        </w:rPr>
        <w:t xml:space="preserve"> subject </w:t>
      </w:r>
      <w:r w:rsidR="00D1260A">
        <w:rPr>
          <w:rFonts w:ascii="Arial" w:hAnsi="Arial" w:cs="Arial"/>
        </w:rPr>
        <w:t xml:space="preserve">specific </w:t>
      </w:r>
      <w:r>
        <w:rPr>
          <w:rFonts w:ascii="Arial" w:hAnsi="Arial" w:cs="Arial"/>
        </w:rPr>
        <w:t xml:space="preserve">vocabulary and comprehension. Colourful Semantics, which assigns a colour to each part of a sentence (noun, verb, adjective </w:t>
      </w:r>
      <w:proofErr w:type="spellStart"/>
      <w:r>
        <w:rPr>
          <w:rFonts w:ascii="Arial" w:hAnsi="Arial" w:cs="Arial"/>
        </w:rPr>
        <w:t>etc</w:t>
      </w:r>
      <w:proofErr w:type="spellEnd"/>
      <w:r>
        <w:rPr>
          <w:rFonts w:ascii="Arial" w:hAnsi="Arial" w:cs="Arial"/>
        </w:rPr>
        <w:t xml:space="preserve">), supports the development of sentence structure and grammar, and the appointing of a Speech and Language Therapy Assistant to </w:t>
      </w:r>
      <w:r w:rsidR="00D1260A">
        <w:rPr>
          <w:rFonts w:ascii="Arial" w:hAnsi="Arial" w:cs="Arial"/>
        </w:rPr>
        <w:t xml:space="preserve">assess, </w:t>
      </w:r>
      <w:r>
        <w:rPr>
          <w:rFonts w:ascii="Arial" w:hAnsi="Arial" w:cs="Arial"/>
        </w:rPr>
        <w:t>plan,</w:t>
      </w:r>
      <w:r w:rsidR="00D1260A">
        <w:rPr>
          <w:rFonts w:ascii="Arial" w:hAnsi="Arial" w:cs="Arial"/>
        </w:rPr>
        <w:t xml:space="preserve"> </w:t>
      </w:r>
      <w:r>
        <w:rPr>
          <w:rFonts w:ascii="Arial" w:hAnsi="Arial" w:cs="Arial"/>
        </w:rPr>
        <w:t xml:space="preserve">teach and monitor the number of children being discharged from the NHS </w:t>
      </w:r>
      <w:proofErr w:type="spellStart"/>
      <w:r>
        <w:rPr>
          <w:rFonts w:ascii="Arial" w:hAnsi="Arial" w:cs="Arial"/>
        </w:rPr>
        <w:t>SaLT</w:t>
      </w:r>
      <w:proofErr w:type="spellEnd"/>
      <w:r>
        <w:rPr>
          <w:rFonts w:ascii="Arial" w:hAnsi="Arial" w:cs="Arial"/>
        </w:rPr>
        <w:t xml:space="preserve"> service are all impacting progress in </w:t>
      </w:r>
      <w:r w:rsidR="00D1260A">
        <w:rPr>
          <w:rFonts w:ascii="Arial" w:hAnsi="Arial" w:cs="Arial"/>
        </w:rPr>
        <w:t>the most prominent area of SEND need – speech language and social communication. This is to mention but a few changes to practice and provision</w:t>
      </w:r>
      <w:r w:rsidR="003A5D4C">
        <w:rPr>
          <w:rFonts w:ascii="Arial" w:hAnsi="Arial" w:cs="Arial"/>
        </w:rPr>
        <w:t xml:space="preserve"> including the more recent, school development focus on the impact of executive functioning skills on development. </w:t>
      </w:r>
      <w:r w:rsidR="00D1260A">
        <w:rPr>
          <w:rFonts w:ascii="Arial" w:hAnsi="Arial" w:cs="Arial"/>
        </w:rPr>
        <w:t xml:space="preserve">. </w:t>
      </w:r>
    </w:p>
    <w:p w:rsidR="007F23AF" w:rsidRPr="007F23AF" w:rsidRDefault="00D1260A" w:rsidP="007F23AF">
      <w:pPr>
        <w:spacing w:after="200" w:line="276" w:lineRule="auto"/>
        <w:rPr>
          <w:rFonts w:ascii="Arial" w:hAnsi="Arial" w:cs="Arial"/>
        </w:rPr>
      </w:pPr>
      <w:r>
        <w:rPr>
          <w:rFonts w:ascii="Arial" w:hAnsi="Arial" w:cs="Arial"/>
        </w:rPr>
        <w:t xml:space="preserve">Regarding the integration of SEND children in to the classroom, which can </w:t>
      </w:r>
      <w:r w:rsidR="003A78BE">
        <w:rPr>
          <w:rFonts w:ascii="Arial" w:hAnsi="Arial" w:cs="Arial"/>
        </w:rPr>
        <w:t xml:space="preserve">cause </w:t>
      </w:r>
      <w:r>
        <w:rPr>
          <w:rFonts w:ascii="Arial" w:hAnsi="Arial" w:cs="Arial"/>
        </w:rPr>
        <w:t>sensory or cognitive overload</w:t>
      </w:r>
      <w:r w:rsidR="007A25E8">
        <w:rPr>
          <w:rFonts w:ascii="Arial" w:hAnsi="Arial" w:cs="Arial"/>
        </w:rPr>
        <w:t>;</w:t>
      </w:r>
      <w:r>
        <w:rPr>
          <w:rFonts w:ascii="Arial" w:hAnsi="Arial" w:cs="Arial"/>
        </w:rPr>
        <w:t xml:space="preserve"> we have an ethos of ensuring all classroom displays are purposeful, classroom layout is conducive to needs and adaptations to work spaces, lesson structure and the addition of provision to further lessen sensory overload (such as ear defenders, privacy boards </w:t>
      </w:r>
      <w:proofErr w:type="spellStart"/>
      <w:r>
        <w:rPr>
          <w:rFonts w:ascii="Arial" w:hAnsi="Arial" w:cs="Arial"/>
        </w:rPr>
        <w:t>etc</w:t>
      </w:r>
      <w:proofErr w:type="spellEnd"/>
      <w:r>
        <w:rPr>
          <w:rFonts w:ascii="Arial" w:hAnsi="Arial" w:cs="Arial"/>
        </w:rPr>
        <w:t xml:space="preserve">) </w:t>
      </w:r>
      <w:r w:rsidR="003A78BE">
        <w:rPr>
          <w:rFonts w:ascii="Arial" w:hAnsi="Arial" w:cs="Arial"/>
        </w:rPr>
        <w:t xml:space="preserve">to </w:t>
      </w:r>
      <w:r>
        <w:rPr>
          <w:rFonts w:ascii="Arial" w:hAnsi="Arial" w:cs="Arial"/>
        </w:rPr>
        <w:t>contribut</w:t>
      </w:r>
      <w:r w:rsidR="003A78BE">
        <w:rPr>
          <w:rFonts w:ascii="Arial" w:hAnsi="Arial" w:cs="Arial"/>
        </w:rPr>
        <w:t xml:space="preserve">e </w:t>
      </w:r>
      <w:r>
        <w:rPr>
          <w:rFonts w:ascii="Arial" w:hAnsi="Arial" w:cs="Arial"/>
        </w:rPr>
        <w:t>a more inclusive, SEND friendly classroom.</w:t>
      </w:r>
      <w:r w:rsidR="00DB5442">
        <w:rPr>
          <w:rFonts w:ascii="Arial" w:hAnsi="Arial" w:cs="Arial"/>
        </w:rPr>
        <w:t xml:space="preserve"> In extreme cases, where a child’s SEND needs are so complex that it would be less inclusive if they </w:t>
      </w:r>
      <w:r w:rsidR="00DB5442" w:rsidRPr="00DB5442">
        <w:rPr>
          <w:rFonts w:ascii="Arial" w:hAnsi="Arial" w:cs="Arial"/>
          <w:i/>
        </w:rPr>
        <w:t>were</w:t>
      </w:r>
      <w:r w:rsidR="00DB5442">
        <w:rPr>
          <w:rFonts w:ascii="Arial" w:hAnsi="Arial" w:cs="Arial"/>
        </w:rPr>
        <w:t xml:space="preserve"> expected to be in the classroom, alternative measures are in place. </w:t>
      </w:r>
    </w:p>
    <w:p w:rsidR="00613A83" w:rsidRPr="00CE4285" w:rsidRDefault="00613A83" w:rsidP="00CE4285">
      <w:pPr>
        <w:pStyle w:val="ListParagraph"/>
        <w:numPr>
          <w:ilvl w:val="0"/>
          <w:numId w:val="26"/>
        </w:numPr>
        <w:spacing w:after="200" w:line="276" w:lineRule="auto"/>
        <w:rPr>
          <w:rFonts w:ascii="Arial" w:hAnsi="Arial" w:cs="Arial"/>
          <w:i/>
          <w:color w:val="0070C0"/>
        </w:rPr>
      </w:pPr>
      <w:r w:rsidRPr="00CE4285">
        <w:rPr>
          <w:rFonts w:ascii="Arial" w:hAnsi="Arial" w:cs="Arial"/>
          <w:i/>
          <w:color w:val="0070C0"/>
        </w:rPr>
        <w:t>The school’s arrangements for assessing and reviewing the progress of pupils with SEND;</w:t>
      </w:r>
    </w:p>
    <w:p w:rsidR="00B029F5" w:rsidRDefault="00163FA0" w:rsidP="00163FA0">
      <w:pPr>
        <w:spacing w:after="200" w:line="276" w:lineRule="auto"/>
        <w:rPr>
          <w:rFonts w:ascii="Arial" w:hAnsi="Arial" w:cs="Arial"/>
        </w:rPr>
      </w:pPr>
      <w:r w:rsidRPr="00163FA0">
        <w:rPr>
          <w:rFonts w:ascii="Arial" w:hAnsi="Arial" w:cs="Arial"/>
        </w:rPr>
        <w:t>Regular assessments</w:t>
      </w:r>
      <w:r>
        <w:rPr>
          <w:rFonts w:ascii="Arial" w:hAnsi="Arial" w:cs="Arial"/>
        </w:rPr>
        <w:t xml:space="preserve"> including</w:t>
      </w:r>
      <w:r w:rsidRPr="00163FA0">
        <w:rPr>
          <w:rFonts w:ascii="Arial" w:hAnsi="Arial" w:cs="Arial"/>
        </w:rPr>
        <w:t xml:space="preserve"> </w:t>
      </w:r>
      <w:r>
        <w:rPr>
          <w:rFonts w:ascii="Arial" w:hAnsi="Arial" w:cs="Arial"/>
        </w:rPr>
        <w:t xml:space="preserve">analysis of data, </w:t>
      </w:r>
      <w:r w:rsidRPr="00163FA0">
        <w:rPr>
          <w:rFonts w:ascii="Arial" w:hAnsi="Arial" w:cs="Arial"/>
        </w:rPr>
        <w:t>screening</w:t>
      </w:r>
      <w:r>
        <w:rPr>
          <w:rFonts w:ascii="Arial" w:hAnsi="Arial" w:cs="Arial"/>
        </w:rPr>
        <w:t xml:space="preserve"> tools</w:t>
      </w:r>
      <w:r w:rsidRPr="00163FA0">
        <w:rPr>
          <w:rFonts w:ascii="Arial" w:hAnsi="Arial" w:cs="Arial"/>
        </w:rPr>
        <w:t xml:space="preserve">, the scrutiny of </w:t>
      </w:r>
      <w:r>
        <w:rPr>
          <w:rFonts w:ascii="Arial" w:hAnsi="Arial" w:cs="Arial"/>
        </w:rPr>
        <w:t xml:space="preserve">planning and </w:t>
      </w:r>
      <w:r w:rsidRPr="00163FA0">
        <w:rPr>
          <w:rFonts w:ascii="Arial" w:hAnsi="Arial" w:cs="Arial"/>
        </w:rPr>
        <w:t xml:space="preserve">books, the observations of teaching and learning, and </w:t>
      </w:r>
      <w:r>
        <w:rPr>
          <w:rFonts w:ascii="Arial" w:hAnsi="Arial" w:cs="Arial"/>
        </w:rPr>
        <w:t xml:space="preserve">liaisons with staff via monitoring review meetings and pupil </w:t>
      </w:r>
      <w:r>
        <w:rPr>
          <w:rFonts w:ascii="Arial" w:hAnsi="Arial" w:cs="Arial"/>
        </w:rPr>
        <w:lastRenderedPageBreak/>
        <w:t xml:space="preserve">progress </w:t>
      </w:r>
      <w:r w:rsidRPr="00163FA0">
        <w:rPr>
          <w:rFonts w:ascii="Arial" w:hAnsi="Arial" w:cs="Arial"/>
        </w:rPr>
        <w:t>discussions</w:t>
      </w:r>
      <w:r w:rsidR="00E2709A">
        <w:rPr>
          <w:rFonts w:ascii="Arial" w:hAnsi="Arial" w:cs="Arial"/>
        </w:rPr>
        <w:t>,</w:t>
      </w:r>
      <w:r w:rsidRPr="00163FA0">
        <w:rPr>
          <w:rFonts w:ascii="Arial" w:hAnsi="Arial" w:cs="Arial"/>
        </w:rPr>
        <w:t xml:space="preserve"> </w:t>
      </w:r>
      <w:r>
        <w:rPr>
          <w:rFonts w:ascii="Arial" w:hAnsi="Arial" w:cs="Arial"/>
        </w:rPr>
        <w:t>all h</w:t>
      </w:r>
      <w:r w:rsidRPr="00163FA0">
        <w:rPr>
          <w:rFonts w:ascii="Arial" w:hAnsi="Arial" w:cs="Arial"/>
        </w:rPr>
        <w:t xml:space="preserve">elp in identifying </w:t>
      </w:r>
      <w:r>
        <w:rPr>
          <w:rFonts w:ascii="Arial" w:hAnsi="Arial" w:cs="Arial"/>
        </w:rPr>
        <w:t xml:space="preserve">progress and catering for any gaps in learning. This is to ensure coverage in learning and progress, and to highlight areas of need in order to adapt practice and implement further support. Where an SEND need requires further, expert intervention; the </w:t>
      </w:r>
      <w:proofErr w:type="spellStart"/>
      <w:r>
        <w:rPr>
          <w:rFonts w:ascii="Arial" w:hAnsi="Arial" w:cs="Arial"/>
        </w:rPr>
        <w:t>SENDCo</w:t>
      </w:r>
      <w:proofErr w:type="spellEnd"/>
      <w:r>
        <w:rPr>
          <w:rFonts w:ascii="Arial" w:hAnsi="Arial" w:cs="Arial"/>
        </w:rPr>
        <w:t xml:space="preserve"> will refer to the relevant bodies for their professional input. </w:t>
      </w:r>
    </w:p>
    <w:p w:rsidR="00675126" w:rsidRPr="00601935" w:rsidRDefault="00675126" w:rsidP="00675126">
      <w:pPr>
        <w:spacing w:after="200" w:line="276" w:lineRule="auto"/>
        <w:ind w:left="360"/>
        <w:rPr>
          <w:rFonts w:ascii="Arial" w:hAnsi="Arial" w:cs="Arial"/>
          <w:b/>
        </w:rPr>
      </w:pPr>
      <w:r w:rsidRPr="00601935">
        <w:rPr>
          <w:rFonts w:ascii="Arial" w:hAnsi="Arial" w:cs="Arial"/>
          <w:b/>
        </w:rPr>
        <w:t xml:space="preserve">Progress information is shared with parents/carers in a variety of ways; </w:t>
      </w:r>
    </w:p>
    <w:p w:rsidR="00675126" w:rsidRPr="00660013" w:rsidRDefault="00675126" w:rsidP="00901482">
      <w:pPr>
        <w:pStyle w:val="ListParagraph"/>
        <w:numPr>
          <w:ilvl w:val="1"/>
          <w:numId w:val="27"/>
        </w:numPr>
        <w:spacing w:after="200" w:line="276" w:lineRule="auto"/>
        <w:rPr>
          <w:rFonts w:ascii="Arial" w:hAnsi="Arial" w:cs="Arial"/>
        </w:rPr>
      </w:pPr>
      <w:r w:rsidRPr="00660013">
        <w:rPr>
          <w:rFonts w:ascii="Arial" w:hAnsi="Arial" w:cs="Arial"/>
        </w:rPr>
        <w:t>Through informal conversations with teachers</w:t>
      </w:r>
      <w:r w:rsidR="00660013" w:rsidRPr="00660013">
        <w:rPr>
          <w:rFonts w:ascii="Arial" w:hAnsi="Arial" w:cs="Arial"/>
        </w:rPr>
        <w:t xml:space="preserve">, face to face, </w:t>
      </w:r>
      <w:r w:rsidRPr="00660013">
        <w:rPr>
          <w:rFonts w:ascii="Arial" w:hAnsi="Arial" w:cs="Arial"/>
        </w:rPr>
        <w:t xml:space="preserve">via </w:t>
      </w:r>
      <w:r w:rsidR="00660013" w:rsidRPr="00660013">
        <w:rPr>
          <w:rFonts w:ascii="Arial" w:hAnsi="Arial" w:cs="Arial"/>
        </w:rPr>
        <w:t>tele</w:t>
      </w:r>
      <w:r w:rsidRPr="00660013">
        <w:rPr>
          <w:rFonts w:ascii="Arial" w:hAnsi="Arial" w:cs="Arial"/>
        </w:rPr>
        <w:t>phone</w:t>
      </w:r>
      <w:r w:rsidR="00660013" w:rsidRPr="00660013">
        <w:rPr>
          <w:rFonts w:ascii="Arial" w:hAnsi="Arial" w:cs="Arial"/>
        </w:rPr>
        <w:t xml:space="preserve"> or Seesaw, the school’s online platform for communication</w:t>
      </w:r>
      <w:r w:rsidRPr="00660013">
        <w:rPr>
          <w:rFonts w:ascii="Arial" w:hAnsi="Arial" w:cs="Arial"/>
        </w:rPr>
        <w:t xml:space="preserve"> </w:t>
      </w:r>
    </w:p>
    <w:p w:rsidR="00660013" w:rsidRPr="00660013" w:rsidRDefault="00675126" w:rsidP="00901482">
      <w:pPr>
        <w:pStyle w:val="ListParagraph"/>
        <w:numPr>
          <w:ilvl w:val="1"/>
          <w:numId w:val="27"/>
        </w:numPr>
        <w:spacing w:after="200" w:line="276" w:lineRule="auto"/>
        <w:rPr>
          <w:rFonts w:ascii="Arial" w:hAnsi="Arial" w:cs="Arial"/>
        </w:rPr>
      </w:pPr>
      <w:r w:rsidRPr="00660013">
        <w:rPr>
          <w:rFonts w:ascii="Arial" w:hAnsi="Arial" w:cs="Arial"/>
        </w:rPr>
        <w:t xml:space="preserve">Via </w:t>
      </w:r>
      <w:r w:rsidR="00660013" w:rsidRPr="00660013">
        <w:rPr>
          <w:rFonts w:ascii="Arial" w:hAnsi="Arial" w:cs="Arial"/>
        </w:rPr>
        <w:t>parental consultations meetings</w:t>
      </w:r>
    </w:p>
    <w:p w:rsidR="00675126" w:rsidRPr="00660013" w:rsidRDefault="00660013" w:rsidP="00901482">
      <w:pPr>
        <w:pStyle w:val="ListParagraph"/>
        <w:numPr>
          <w:ilvl w:val="0"/>
          <w:numId w:val="32"/>
        </w:numPr>
        <w:spacing w:after="200" w:line="276" w:lineRule="auto"/>
        <w:rPr>
          <w:rFonts w:ascii="Arial" w:hAnsi="Arial" w:cs="Arial"/>
        </w:rPr>
      </w:pPr>
      <w:r w:rsidRPr="00660013">
        <w:rPr>
          <w:rFonts w:ascii="Arial" w:hAnsi="Arial" w:cs="Arial"/>
        </w:rPr>
        <w:t>Via SEND review meetings</w:t>
      </w:r>
    </w:p>
    <w:p w:rsidR="00901482" w:rsidRDefault="00675126" w:rsidP="00901482">
      <w:pPr>
        <w:pStyle w:val="ListParagraph"/>
        <w:numPr>
          <w:ilvl w:val="1"/>
          <w:numId w:val="27"/>
        </w:numPr>
        <w:spacing w:after="200" w:line="276" w:lineRule="auto"/>
        <w:rPr>
          <w:rFonts w:ascii="Arial" w:hAnsi="Arial" w:cs="Arial"/>
        </w:rPr>
      </w:pPr>
      <w:r w:rsidRPr="00660013">
        <w:rPr>
          <w:rFonts w:ascii="Arial" w:hAnsi="Arial" w:cs="Arial"/>
        </w:rPr>
        <w:t xml:space="preserve">Through open mornings/events/parent workshops </w:t>
      </w:r>
    </w:p>
    <w:p w:rsidR="00901482" w:rsidRDefault="00901482" w:rsidP="00901482">
      <w:pPr>
        <w:pStyle w:val="ListParagraph"/>
        <w:numPr>
          <w:ilvl w:val="1"/>
          <w:numId w:val="27"/>
        </w:numPr>
        <w:spacing w:after="200" w:line="276" w:lineRule="auto"/>
        <w:rPr>
          <w:rFonts w:ascii="Arial" w:hAnsi="Arial" w:cs="Arial"/>
        </w:rPr>
      </w:pPr>
      <w:r w:rsidRPr="00901482">
        <w:rPr>
          <w:rFonts w:ascii="Arial" w:hAnsi="Arial" w:cs="Arial"/>
        </w:rPr>
        <w:t>Via</w:t>
      </w:r>
      <w:r w:rsidR="00675126" w:rsidRPr="00901482">
        <w:rPr>
          <w:rFonts w:ascii="Arial" w:hAnsi="Arial" w:cs="Arial"/>
        </w:rPr>
        <w:t xml:space="preserve"> written reports </w:t>
      </w:r>
    </w:p>
    <w:p w:rsidR="00675126" w:rsidRPr="00901482" w:rsidRDefault="00675126" w:rsidP="00901482">
      <w:pPr>
        <w:pStyle w:val="ListParagraph"/>
        <w:numPr>
          <w:ilvl w:val="1"/>
          <w:numId w:val="27"/>
        </w:numPr>
        <w:spacing w:after="200" w:line="276" w:lineRule="auto"/>
        <w:rPr>
          <w:rFonts w:ascii="Arial" w:hAnsi="Arial" w:cs="Arial"/>
        </w:rPr>
      </w:pPr>
      <w:r w:rsidRPr="00901482">
        <w:rPr>
          <w:rFonts w:ascii="Arial" w:hAnsi="Arial" w:cs="Arial"/>
        </w:rPr>
        <w:t xml:space="preserve">Through Annual Review meetings </w:t>
      </w:r>
    </w:p>
    <w:p w:rsidR="00675126" w:rsidRDefault="00675126" w:rsidP="00D31095">
      <w:pPr>
        <w:pStyle w:val="ListParagraph"/>
        <w:numPr>
          <w:ilvl w:val="1"/>
          <w:numId w:val="27"/>
        </w:numPr>
        <w:spacing w:after="200" w:line="276" w:lineRule="auto"/>
        <w:rPr>
          <w:rFonts w:ascii="Arial" w:hAnsi="Arial" w:cs="Arial"/>
        </w:rPr>
      </w:pPr>
      <w:r w:rsidRPr="005D7D44">
        <w:rPr>
          <w:rFonts w:ascii="Arial" w:hAnsi="Arial" w:cs="Arial"/>
        </w:rPr>
        <w:t>Whilst completing external agency referrals or when in receipt of external</w:t>
      </w:r>
      <w:r w:rsidR="005D7D44" w:rsidRPr="005D7D44">
        <w:rPr>
          <w:rFonts w:ascii="Arial" w:hAnsi="Arial" w:cs="Arial"/>
        </w:rPr>
        <w:t xml:space="preserve"> agency assessments and reports</w:t>
      </w:r>
    </w:p>
    <w:p w:rsidR="005D7D44" w:rsidRPr="005D7D44" w:rsidRDefault="005D7D44" w:rsidP="005D7D44">
      <w:pPr>
        <w:pStyle w:val="ListParagraph"/>
        <w:spacing w:after="200" w:line="276" w:lineRule="auto"/>
        <w:ind w:left="1080"/>
        <w:rPr>
          <w:rFonts w:ascii="Arial" w:hAnsi="Arial" w:cs="Arial"/>
        </w:rPr>
      </w:pPr>
    </w:p>
    <w:p w:rsidR="00613A83" w:rsidRDefault="00613A83" w:rsidP="00CE4285">
      <w:pPr>
        <w:pStyle w:val="ListParagraph"/>
        <w:numPr>
          <w:ilvl w:val="0"/>
          <w:numId w:val="26"/>
        </w:numPr>
        <w:spacing w:after="200" w:line="276" w:lineRule="auto"/>
        <w:rPr>
          <w:rFonts w:ascii="Arial" w:hAnsi="Arial" w:cs="Arial"/>
          <w:i/>
          <w:color w:val="0070C0"/>
        </w:rPr>
      </w:pPr>
      <w:r w:rsidRPr="00613A83">
        <w:rPr>
          <w:rFonts w:ascii="Arial" w:hAnsi="Arial" w:cs="Arial"/>
          <w:i/>
          <w:color w:val="0070C0"/>
        </w:rPr>
        <w:t>The school’s approach to teaching pupils with SEND and ensuring they have high expectations of themselves;</w:t>
      </w:r>
    </w:p>
    <w:p w:rsidR="00C222B7" w:rsidRPr="00E7369D" w:rsidRDefault="0069496D" w:rsidP="00C222B7">
      <w:pPr>
        <w:spacing w:after="200" w:line="276" w:lineRule="auto"/>
        <w:ind w:left="360"/>
        <w:rPr>
          <w:rFonts w:ascii="Arial" w:hAnsi="Arial" w:cs="Arial"/>
        </w:rPr>
      </w:pPr>
      <w:r>
        <w:rPr>
          <w:rFonts w:ascii="Arial" w:hAnsi="Arial" w:cs="Arial"/>
        </w:rPr>
        <w:t xml:space="preserve">Planning is carefully tailored to cater for specific and individual needs rather than blanket SEND targets for all SEND children. </w:t>
      </w:r>
      <w:r w:rsidR="002B7194">
        <w:rPr>
          <w:rFonts w:ascii="Arial" w:hAnsi="Arial" w:cs="Arial"/>
        </w:rPr>
        <w:t xml:space="preserve"> For example, some SEND children may require brain and movement breaks with shorter bursts of learning whereas other children may require adult intervention and the scaffolding of addition</w:t>
      </w:r>
      <w:r w:rsidR="00DB3668">
        <w:rPr>
          <w:rFonts w:ascii="Arial" w:hAnsi="Arial" w:cs="Arial"/>
        </w:rPr>
        <w:t xml:space="preserve"> </w:t>
      </w:r>
      <w:r w:rsidR="002B7194">
        <w:rPr>
          <w:rFonts w:ascii="Arial" w:hAnsi="Arial" w:cs="Arial"/>
        </w:rPr>
        <w:t xml:space="preserve">resourcing to support. </w:t>
      </w:r>
      <w:r w:rsidR="00DB3668">
        <w:rPr>
          <w:rFonts w:ascii="Arial" w:hAnsi="Arial" w:cs="Arial"/>
        </w:rPr>
        <w:t xml:space="preserve"> </w:t>
      </w:r>
      <w:r w:rsidR="00C222B7" w:rsidRPr="00E7369D">
        <w:rPr>
          <w:rFonts w:ascii="Arial" w:hAnsi="Arial" w:cs="Arial"/>
        </w:rPr>
        <w:t xml:space="preserve">Specific resources may also support individual children in accessing the curriculum, </w:t>
      </w:r>
      <w:r w:rsidR="00C222B7">
        <w:rPr>
          <w:rFonts w:ascii="Arial" w:hAnsi="Arial" w:cs="Arial"/>
        </w:rPr>
        <w:t>and i</w:t>
      </w:r>
      <w:r w:rsidR="00C222B7" w:rsidRPr="00E7369D">
        <w:rPr>
          <w:rFonts w:ascii="Arial" w:hAnsi="Arial" w:cs="Arial"/>
        </w:rPr>
        <w:t xml:space="preserve">n some instances, the child’s curriculum may include prescribed specialist programmes such as physiotherapy or </w:t>
      </w:r>
      <w:r w:rsidR="00C222B7">
        <w:rPr>
          <w:rFonts w:ascii="Arial" w:hAnsi="Arial" w:cs="Arial"/>
        </w:rPr>
        <w:t xml:space="preserve">even </w:t>
      </w:r>
      <w:r w:rsidR="00C222B7" w:rsidRPr="00E7369D">
        <w:rPr>
          <w:rFonts w:ascii="Arial" w:hAnsi="Arial" w:cs="Arial"/>
        </w:rPr>
        <w:t xml:space="preserve">a personalised plan tailored around the advice offered by outreach </w:t>
      </w:r>
      <w:r w:rsidR="00C222B7">
        <w:rPr>
          <w:rFonts w:ascii="Arial" w:hAnsi="Arial" w:cs="Arial"/>
        </w:rPr>
        <w:t>services.</w:t>
      </w:r>
    </w:p>
    <w:p w:rsidR="00163FA0" w:rsidRPr="00163FA0" w:rsidRDefault="00C222B7" w:rsidP="00E5395F">
      <w:pPr>
        <w:spacing w:after="200" w:line="276" w:lineRule="auto"/>
        <w:ind w:left="360"/>
        <w:rPr>
          <w:rFonts w:ascii="Arial" w:hAnsi="Arial" w:cs="Arial"/>
        </w:rPr>
      </w:pPr>
      <w:r w:rsidRPr="00E7369D">
        <w:rPr>
          <w:rFonts w:ascii="Arial" w:hAnsi="Arial" w:cs="Arial"/>
        </w:rPr>
        <w:t>Strategies such as pre teaching and consolidation tasks help to support where there is a need,</w:t>
      </w:r>
      <w:r w:rsidR="00E5395F">
        <w:rPr>
          <w:rFonts w:ascii="Arial" w:hAnsi="Arial" w:cs="Arial"/>
        </w:rPr>
        <w:t xml:space="preserve"> and a</w:t>
      </w:r>
      <w:r w:rsidR="0069496D">
        <w:rPr>
          <w:rFonts w:ascii="Arial" w:hAnsi="Arial" w:cs="Arial"/>
        </w:rPr>
        <w:t xml:space="preserve">dvice is </w:t>
      </w:r>
      <w:r w:rsidR="00DB3668">
        <w:rPr>
          <w:rFonts w:ascii="Arial" w:hAnsi="Arial" w:cs="Arial"/>
        </w:rPr>
        <w:t xml:space="preserve">also </w:t>
      </w:r>
      <w:r w:rsidR="0069496D">
        <w:rPr>
          <w:rFonts w:ascii="Arial" w:hAnsi="Arial" w:cs="Arial"/>
        </w:rPr>
        <w:t>taken from profession reports which give teaching strategies and suggested provision</w:t>
      </w:r>
      <w:r w:rsidR="00DB3668">
        <w:rPr>
          <w:rFonts w:ascii="Arial" w:hAnsi="Arial" w:cs="Arial"/>
        </w:rPr>
        <w:t xml:space="preserve">.  As a school, we ensure objectives are realistic but keep an element of challenge, and children are motivated to achieve to the best of their ability, always encouraging next steps. </w:t>
      </w:r>
      <w:r w:rsidR="0069496D">
        <w:rPr>
          <w:rFonts w:ascii="Arial" w:hAnsi="Arial" w:cs="Arial"/>
        </w:rPr>
        <w:t xml:space="preserve"> </w:t>
      </w:r>
    </w:p>
    <w:p w:rsidR="00613A83" w:rsidRDefault="00613A83" w:rsidP="00CE4285">
      <w:pPr>
        <w:pStyle w:val="ListParagraph"/>
        <w:numPr>
          <w:ilvl w:val="0"/>
          <w:numId w:val="26"/>
        </w:numPr>
        <w:spacing w:after="200" w:line="276" w:lineRule="auto"/>
        <w:rPr>
          <w:rFonts w:ascii="Arial" w:hAnsi="Arial" w:cs="Arial"/>
          <w:i/>
          <w:color w:val="0070C0"/>
        </w:rPr>
      </w:pPr>
      <w:r w:rsidRPr="00613A83">
        <w:rPr>
          <w:rFonts w:ascii="Arial" w:hAnsi="Arial" w:cs="Arial"/>
          <w:i/>
          <w:color w:val="0070C0"/>
        </w:rPr>
        <w:t>How the school adapts the curriculum for pupils with SEND;</w:t>
      </w:r>
    </w:p>
    <w:p w:rsidR="00E7369D" w:rsidRPr="00E7369D" w:rsidRDefault="00263D38" w:rsidP="00487D05">
      <w:pPr>
        <w:spacing w:after="200" w:line="276" w:lineRule="auto"/>
        <w:ind w:left="360"/>
        <w:rPr>
          <w:rFonts w:ascii="Arial" w:hAnsi="Arial" w:cs="Arial"/>
        </w:rPr>
      </w:pPr>
      <w:r w:rsidRPr="00263D38">
        <w:rPr>
          <w:rFonts w:ascii="Arial" w:hAnsi="Arial" w:cs="Arial"/>
        </w:rPr>
        <w:t>The school</w:t>
      </w:r>
      <w:r>
        <w:rPr>
          <w:rFonts w:ascii="Arial" w:hAnsi="Arial" w:cs="Arial"/>
        </w:rPr>
        <w:t xml:space="preserve"> has devised</w:t>
      </w:r>
      <w:r w:rsidRPr="00263D38">
        <w:rPr>
          <w:rFonts w:ascii="Arial" w:hAnsi="Arial" w:cs="Arial"/>
        </w:rPr>
        <w:t xml:space="preserve"> </w:t>
      </w:r>
      <w:r>
        <w:rPr>
          <w:rFonts w:ascii="Arial" w:hAnsi="Arial" w:cs="Arial"/>
        </w:rPr>
        <w:t xml:space="preserve">a tool that adapts </w:t>
      </w:r>
      <w:r w:rsidR="00487D05">
        <w:rPr>
          <w:rFonts w:ascii="Arial" w:hAnsi="Arial" w:cs="Arial"/>
        </w:rPr>
        <w:t xml:space="preserve">the curriculum so that SEND children can access learning at a more appropriate pitch. Our </w:t>
      </w:r>
      <w:r w:rsidRPr="00263D38">
        <w:rPr>
          <w:rFonts w:ascii="Arial" w:hAnsi="Arial" w:cs="Arial"/>
        </w:rPr>
        <w:t xml:space="preserve">SEND toolkits are a breakdown of </w:t>
      </w:r>
      <w:r w:rsidR="00487D05">
        <w:rPr>
          <w:rFonts w:ascii="Arial" w:hAnsi="Arial" w:cs="Arial"/>
        </w:rPr>
        <w:t xml:space="preserve">National Curriculum </w:t>
      </w:r>
      <w:r w:rsidRPr="00263D38">
        <w:rPr>
          <w:rFonts w:ascii="Arial" w:hAnsi="Arial" w:cs="Arial"/>
        </w:rPr>
        <w:t>learning objectives, simplifying them into more manageable</w:t>
      </w:r>
      <w:r w:rsidR="00487D05">
        <w:rPr>
          <w:rFonts w:ascii="Arial" w:hAnsi="Arial" w:cs="Arial"/>
        </w:rPr>
        <w:t>, achievable</w:t>
      </w:r>
      <w:r w:rsidRPr="00263D38">
        <w:rPr>
          <w:rFonts w:ascii="Arial" w:hAnsi="Arial" w:cs="Arial"/>
        </w:rPr>
        <w:t xml:space="preserve"> steps. This is to enable those children who are less likely to progress and attain at the rate of their peers, to demonstrate the smaller steps</w:t>
      </w:r>
      <w:r w:rsidR="00487D05">
        <w:rPr>
          <w:rFonts w:ascii="Arial" w:hAnsi="Arial" w:cs="Arial"/>
        </w:rPr>
        <w:t xml:space="preserve"> of progress they have made.</w:t>
      </w:r>
      <w:r w:rsidRPr="00263D38">
        <w:rPr>
          <w:rFonts w:ascii="Arial" w:hAnsi="Arial" w:cs="Arial"/>
        </w:rPr>
        <w:t xml:space="preserve"> </w:t>
      </w:r>
    </w:p>
    <w:p w:rsidR="00F078F5" w:rsidRDefault="00613A83" w:rsidP="00CE4285">
      <w:pPr>
        <w:pStyle w:val="ListParagraph"/>
        <w:numPr>
          <w:ilvl w:val="0"/>
          <w:numId w:val="26"/>
        </w:numPr>
        <w:spacing w:after="200" w:line="276" w:lineRule="auto"/>
        <w:rPr>
          <w:rFonts w:ascii="Arial" w:hAnsi="Arial" w:cs="Arial"/>
          <w:i/>
          <w:color w:val="0070C0"/>
        </w:rPr>
      </w:pPr>
      <w:r w:rsidRPr="00613A83">
        <w:rPr>
          <w:rFonts w:ascii="Arial" w:hAnsi="Arial" w:cs="Arial"/>
          <w:i/>
          <w:color w:val="0070C0"/>
        </w:rPr>
        <w:t xml:space="preserve">How the school offers equal opportunity to pupils with SEND to ensure they have the chance to access key roles </w:t>
      </w:r>
    </w:p>
    <w:p w:rsidR="00613A83" w:rsidRDefault="001903E6" w:rsidP="001903E6">
      <w:pPr>
        <w:spacing w:after="200" w:line="276" w:lineRule="auto"/>
        <w:ind w:left="425"/>
        <w:rPr>
          <w:rFonts w:ascii="Arial" w:hAnsi="Arial" w:cs="Arial"/>
        </w:rPr>
      </w:pPr>
      <w:r>
        <w:rPr>
          <w:rFonts w:ascii="Arial" w:hAnsi="Arial" w:cs="Arial"/>
        </w:rPr>
        <w:t>All children, regardless of individual differences, have equal opportunity to join the school’</w:t>
      </w:r>
      <w:r w:rsidR="00613A83" w:rsidRPr="00F078F5">
        <w:rPr>
          <w:rFonts w:ascii="Arial" w:hAnsi="Arial" w:cs="Arial"/>
        </w:rPr>
        <w:t>s council</w:t>
      </w:r>
      <w:r>
        <w:rPr>
          <w:rFonts w:ascii="Arial" w:hAnsi="Arial" w:cs="Arial"/>
        </w:rPr>
        <w:t>, apply for</w:t>
      </w:r>
      <w:r w:rsidR="00613A83" w:rsidRPr="00F078F5">
        <w:rPr>
          <w:rFonts w:ascii="Arial" w:hAnsi="Arial" w:cs="Arial"/>
        </w:rPr>
        <w:t xml:space="preserve"> prefect roles, a</w:t>
      </w:r>
      <w:r>
        <w:rPr>
          <w:rFonts w:ascii="Arial" w:hAnsi="Arial" w:cs="Arial"/>
        </w:rPr>
        <w:t xml:space="preserve">nd </w:t>
      </w:r>
      <w:r w:rsidR="00613A83" w:rsidRPr="00F078F5">
        <w:rPr>
          <w:rFonts w:ascii="Arial" w:hAnsi="Arial" w:cs="Arial"/>
        </w:rPr>
        <w:t>access school clubs</w:t>
      </w:r>
      <w:r>
        <w:rPr>
          <w:rFonts w:ascii="Arial" w:hAnsi="Arial" w:cs="Arial"/>
        </w:rPr>
        <w:t xml:space="preserve">. They are encouraged to do so and </w:t>
      </w:r>
      <w:r w:rsidR="00F43F66">
        <w:rPr>
          <w:rFonts w:ascii="Arial" w:hAnsi="Arial" w:cs="Arial"/>
        </w:rPr>
        <w:t xml:space="preserve">where appropriate and feasible, </w:t>
      </w:r>
      <w:r>
        <w:rPr>
          <w:rFonts w:ascii="Arial" w:hAnsi="Arial" w:cs="Arial"/>
        </w:rPr>
        <w:t>provision is made to enable them in doing so.</w:t>
      </w:r>
    </w:p>
    <w:p w:rsidR="009F046A" w:rsidRDefault="009F046A" w:rsidP="009F046A">
      <w:pPr>
        <w:pStyle w:val="ListParagraph"/>
        <w:numPr>
          <w:ilvl w:val="0"/>
          <w:numId w:val="26"/>
        </w:numPr>
        <w:spacing w:after="200" w:line="276" w:lineRule="auto"/>
        <w:rPr>
          <w:rFonts w:ascii="Arial" w:hAnsi="Arial" w:cs="Arial"/>
          <w:i/>
          <w:color w:val="0070C0"/>
        </w:rPr>
      </w:pPr>
      <w:r w:rsidRPr="009F046A">
        <w:rPr>
          <w:rFonts w:ascii="Arial" w:hAnsi="Arial" w:cs="Arial"/>
          <w:i/>
          <w:color w:val="0070C0"/>
        </w:rPr>
        <w:t>The support that is available for improving the emotional and social development of pupils with SEND to ensure they feel valued and equal parties,</w:t>
      </w:r>
    </w:p>
    <w:p w:rsidR="00C427C3" w:rsidRDefault="00C427C3" w:rsidP="00C427C3">
      <w:pPr>
        <w:pStyle w:val="ListParagraph"/>
        <w:spacing w:after="200" w:line="276" w:lineRule="auto"/>
        <w:rPr>
          <w:rFonts w:ascii="Arial" w:hAnsi="Arial" w:cs="Arial"/>
          <w:i/>
          <w:color w:val="0070C0"/>
        </w:rPr>
      </w:pPr>
    </w:p>
    <w:p w:rsidR="00E7258B" w:rsidRDefault="00B41EE1" w:rsidP="00C427C3">
      <w:pPr>
        <w:pStyle w:val="ListParagraph"/>
        <w:spacing w:after="200" w:line="276" w:lineRule="auto"/>
        <w:rPr>
          <w:rFonts w:ascii="Arial" w:hAnsi="Arial" w:cs="Arial"/>
        </w:rPr>
      </w:pPr>
      <w:r>
        <w:rPr>
          <w:rFonts w:ascii="Arial" w:hAnsi="Arial" w:cs="Arial"/>
        </w:rPr>
        <w:t>I</w:t>
      </w:r>
      <w:r w:rsidR="00717392">
        <w:rPr>
          <w:rFonts w:ascii="Arial" w:hAnsi="Arial" w:cs="Arial"/>
        </w:rPr>
        <w:t>t is important that</w:t>
      </w:r>
      <w:r>
        <w:rPr>
          <w:rFonts w:ascii="Arial" w:hAnsi="Arial" w:cs="Arial"/>
        </w:rPr>
        <w:t xml:space="preserve"> all children, regardless of individual </w:t>
      </w:r>
      <w:r w:rsidR="00717392">
        <w:rPr>
          <w:rFonts w:ascii="Arial" w:hAnsi="Arial" w:cs="Arial"/>
        </w:rPr>
        <w:t>circumstances</w:t>
      </w:r>
      <w:r>
        <w:rPr>
          <w:rFonts w:ascii="Arial" w:hAnsi="Arial" w:cs="Arial"/>
        </w:rPr>
        <w:t xml:space="preserve"> or additional needs are </w:t>
      </w:r>
      <w:r w:rsidR="00717392">
        <w:rPr>
          <w:rFonts w:ascii="Arial" w:hAnsi="Arial" w:cs="Arial"/>
        </w:rPr>
        <w:t xml:space="preserve">valued </w:t>
      </w:r>
      <w:r>
        <w:rPr>
          <w:rFonts w:ascii="Arial" w:hAnsi="Arial" w:cs="Arial"/>
        </w:rPr>
        <w:t>equally</w:t>
      </w:r>
      <w:r w:rsidR="00717392">
        <w:rPr>
          <w:rFonts w:ascii="Arial" w:hAnsi="Arial" w:cs="Arial"/>
        </w:rPr>
        <w:t xml:space="preserve">. In order to be ready to learn, children’s basic needs need to have been met which </w:t>
      </w:r>
      <w:r w:rsidR="00717392">
        <w:rPr>
          <w:rFonts w:ascii="Arial" w:hAnsi="Arial" w:cs="Arial"/>
        </w:rPr>
        <w:lastRenderedPageBreak/>
        <w:t xml:space="preserve">will include </w:t>
      </w:r>
      <w:r w:rsidR="00E7258B">
        <w:rPr>
          <w:rFonts w:ascii="Arial" w:hAnsi="Arial" w:cs="Arial"/>
        </w:rPr>
        <w:t>them feeling socially and emotionally secure. In order to support this, the following provision has been put in place;</w:t>
      </w:r>
    </w:p>
    <w:p w:rsidR="00C90051" w:rsidRDefault="00C90051" w:rsidP="00C427C3">
      <w:pPr>
        <w:pStyle w:val="ListParagraph"/>
        <w:spacing w:after="200" w:line="276" w:lineRule="auto"/>
        <w:rPr>
          <w:rFonts w:ascii="Arial" w:hAnsi="Arial" w:cs="Arial"/>
        </w:rPr>
      </w:pPr>
    </w:p>
    <w:p w:rsidR="00F457C7" w:rsidRDefault="00C90051" w:rsidP="00F457C7">
      <w:pPr>
        <w:pStyle w:val="ListParagraph"/>
        <w:numPr>
          <w:ilvl w:val="0"/>
          <w:numId w:val="30"/>
        </w:numPr>
        <w:spacing w:after="200" w:line="276" w:lineRule="auto"/>
        <w:rPr>
          <w:rFonts w:ascii="Arial" w:hAnsi="Arial" w:cs="Arial"/>
        </w:rPr>
      </w:pPr>
      <w:r w:rsidRPr="00C90051">
        <w:rPr>
          <w:rFonts w:ascii="Arial" w:hAnsi="Arial" w:cs="Arial"/>
        </w:rPr>
        <w:t xml:space="preserve">We have </w:t>
      </w:r>
      <w:r w:rsidR="00F43F66">
        <w:rPr>
          <w:rFonts w:ascii="Arial" w:hAnsi="Arial" w:cs="Arial"/>
        </w:rPr>
        <w:t>two</w:t>
      </w:r>
      <w:r w:rsidRPr="00C90051">
        <w:rPr>
          <w:rFonts w:ascii="Arial" w:hAnsi="Arial" w:cs="Arial"/>
        </w:rPr>
        <w:t xml:space="preserve"> trained ELSA</w:t>
      </w:r>
      <w:r w:rsidR="00F43F66">
        <w:rPr>
          <w:rFonts w:ascii="Arial" w:hAnsi="Arial" w:cs="Arial"/>
        </w:rPr>
        <w:t>s</w:t>
      </w:r>
      <w:r w:rsidRPr="00C90051">
        <w:rPr>
          <w:rFonts w:ascii="Arial" w:hAnsi="Arial" w:cs="Arial"/>
        </w:rPr>
        <w:t xml:space="preserve"> whose role</w:t>
      </w:r>
      <w:r w:rsidR="00F43F66">
        <w:rPr>
          <w:rFonts w:ascii="Arial" w:hAnsi="Arial" w:cs="Arial"/>
        </w:rPr>
        <w:t>s are</w:t>
      </w:r>
      <w:r w:rsidRPr="00C90051">
        <w:rPr>
          <w:rFonts w:ascii="Arial" w:hAnsi="Arial" w:cs="Arial"/>
        </w:rPr>
        <w:t xml:space="preserve"> to help nurture and develop a child’s emotional literacy, supporting them in recognising and understanding their emotions</w:t>
      </w:r>
      <w:r>
        <w:rPr>
          <w:rFonts w:ascii="Arial" w:hAnsi="Arial" w:cs="Arial"/>
        </w:rPr>
        <w:t xml:space="preserve"> and ensuring the child’s emotional wellbeing is at the heart of the ELSA’s </w:t>
      </w:r>
      <w:r w:rsidR="00F457C7">
        <w:rPr>
          <w:rFonts w:ascii="Arial" w:hAnsi="Arial" w:cs="Arial"/>
        </w:rPr>
        <w:t>practice</w:t>
      </w:r>
    </w:p>
    <w:p w:rsidR="00C90051" w:rsidRDefault="00F457C7" w:rsidP="00F457C7">
      <w:pPr>
        <w:pStyle w:val="ListParagraph"/>
        <w:numPr>
          <w:ilvl w:val="0"/>
          <w:numId w:val="30"/>
        </w:numPr>
        <w:spacing w:after="200" w:line="276" w:lineRule="auto"/>
        <w:rPr>
          <w:rFonts w:ascii="Arial" w:hAnsi="Arial" w:cs="Arial"/>
        </w:rPr>
      </w:pPr>
      <w:r>
        <w:rPr>
          <w:rFonts w:ascii="Arial" w:hAnsi="Arial" w:cs="Arial"/>
        </w:rPr>
        <w:t xml:space="preserve">We have a Family Liaison Offer whose role is </w:t>
      </w:r>
      <w:r w:rsidR="006C37EE">
        <w:rPr>
          <w:rFonts w:ascii="Arial" w:hAnsi="Arial" w:cs="Arial"/>
        </w:rPr>
        <w:t>to be a listeni</w:t>
      </w:r>
      <w:r w:rsidR="00AF7294">
        <w:rPr>
          <w:rFonts w:ascii="Arial" w:hAnsi="Arial" w:cs="Arial"/>
        </w:rPr>
        <w:t xml:space="preserve">ng ear to parents and families; signposting them to avenues of support in terms of mediation, finances, housing and parenting courses. Our FLO will organise food and clothes parcels and has supported parents in </w:t>
      </w:r>
      <w:r w:rsidR="007C4D98">
        <w:rPr>
          <w:rFonts w:ascii="Arial" w:hAnsi="Arial" w:cs="Arial"/>
        </w:rPr>
        <w:t>helping themselves in terms of who to reach out to</w:t>
      </w:r>
      <w:r w:rsidR="005B0254">
        <w:rPr>
          <w:rFonts w:ascii="Arial" w:hAnsi="Arial" w:cs="Arial"/>
        </w:rPr>
        <w:t>, to</w:t>
      </w:r>
      <w:r w:rsidR="007C4D98">
        <w:rPr>
          <w:rFonts w:ascii="Arial" w:hAnsi="Arial" w:cs="Arial"/>
        </w:rPr>
        <w:t xml:space="preserve"> support their own mental health</w:t>
      </w:r>
      <w:r w:rsidR="005B0254">
        <w:rPr>
          <w:rFonts w:ascii="Arial" w:hAnsi="Arial" w:cs="Arial"/>
        </w:rPr>
        <w:t>,</w:t>
      </w:r>
      <w:r w:rsidR="007C4D98">
        <w:rPr>
          <w:rFonts w:ascii="Arial" w:hAnsi="Arial" w:cs="Arial"/>
        </w:rPr>
        <w:t xml:space="preserve"> wellbeing </w:t>
      </w:r>
      <w:r w:rsidR="005B0254">
        <w:rPr>
          <w:rFonts w:ascii="Arial" w:hAnsi="Arial" w:cs="Arial"/>
        </w:rPr>
        <w:t>and</w:t>
      </w:r>
      <w:r w:rsidR="007C4D98">
        <w:rPr>
          <w:rFonts w:ascii="Arial" w:hAnsi="Arial" w:cs="Arial"/>
        </w:rPr>
        <w:t xml:space="preserve"> safety. Our FLO can assist in completing paperwork and </w:t>
      </w:r>
      <w:r w:rsidR="00D816AF">
        <w:rPr>
          <w:rFonts w:ascii="Arial" w:hAnsi="Arial" w:cs="Arial"/>
        </w:rPr>
        <w:t xml:space="preserve">documents and is a point of contact for many of our families’ Team </w:t>
      </w:r>
      <w:proofErr w:type="gramStart"/>
      <w:r w:rsidR="0028515F">
        <w:rPr>
          <w:rFonts w:ascii="Arial" w:hAnsi="Arial" w:cs="Arial"/>
        </w:rPr>
        <w:t>A</w:t>
      </w:r>
      <w:r w:rsidR="00D816AF">
        <w:rPr>
          <w:rFonts w:ascii="Arial" w:hAnsi="Arial" w:cs="Arial"/>
        </w:rPr>
        <w:t>round</w:t>
      </w:r>
      <w:proofErr w:type="gramEnd"/>
      <w:r w:rsidR="00D816AF">
        <w:rPr>
          <w:rFonts w:ascii="Arial" w:hAnsi="Arial" w:cs="Arial"/>
        </w:rPr>
        <w:t xml:space="preserve"> the Family meetings</w:t>
      </w:r>
      <w:r w:rsidR="0028515F">
        <w:rPr>
          <w:rFonts w:ascii="Arial" w:hAnsi="Arial" w:cs="Arial"/>
        </w:rPr>
        <w:t xml:space="preserve"> and other such meetings</w:t>
      </w:r>
      <w:r w:rsidR="00D816AF">
        <w:rPr>
          <w:rFonts w:ascii="Arial" w:hAnsi="Arial" w:cs="Arial"/>
        </w:rPr>
        <w:t>. She hosts regular parent, coffee mornings to raise awareness, raise funds and encourage a parent presence in school</w:t>
      </w:r>
    </w:p>
    <w:p w:rsidR="00D730E1" w:rsidRDefault="0028515F" w:rsidP="00A77A64">
      <w:pPr>
        <w:pStyle w:val="ListParagraph"/>
        <w:numPr>
          <w:ilvl w:val="0"/>
          <w:numId w:val="30"/>
        </w:numPr>
        <w:spacing w:after="200" w:line="276" w:lineRule="auto"/>
        <w:rPr>
          <w:rFonts w:ascii="Arial" w:hAnsi="Arial" w:cs="Arial"/>
        </w:rPr>
      </w:pPr>
      <w:r>
        <w:rPr>
          <w:rFonts w:ascii="Arial" w:hAnsi="Arial" w:cs="Arial"/>
        </w:rPr>
        <w:t xml:space="preserve">The school is able to access the Primary Behaviour Support Wellbeing Service for families who </w:t>
      </w:r>
      <w:r w:rsidR="00D730E1">
        <w:rPr>
          <w:rFonts w:ascii="Arial" w:hAnsi="Arial" w:cs="Arial"/>
        </w:rPr>
        <w:t xml:space="preserve">are in need of support in the home, particularly focusing on parenting skills and the child’s SEND needs and associated behaviours. This is also something that can be supported under the EP Service and school nursing. </w:t>
      </w:r>
    </w:p>
    <w:p w:rsidR="00385CFF" w:rsidRDefault="00A77A64" w:rsidP="00A77A64">
      <w:pPr>
        <w:pStyle w:val="ListParagraph"/>
        <w:numPr>
          <w:ilvl w:val="0"/>
          <w:numId w:val="30"/>
        </w:numPr>
        <w:spacing w:after="200" w:line="276" w:lineRule="auto"/>
        <w:rPr>
          <w:rFonts w:ascii="Arial" w:hAnsi="Arial" w:cs="Arial"/>
        </w:rPr>
      </w:pPr>
      <w:r>
        <w:rPr>
          <w:rFonts w:ascii="Arial" w:hAnsi="Arial" w:cs="Arial"/>
        </w:rPr>
        <w:t>Our PSHCE</w:t>
      </w:r>
      <w:r w:rsidR="009B7E29">
        <w:rPr>
          <w:rFonts w:ascii="Arial" w:hAnsi="Arial" w:cs="Arial"/>
        </w:rPr>
        <w:t>/SCARF</w:t>
      </w:r>
      <w:r>
        <w:rPr>
          <w:rFonts w:ascii="Arial" w:hAnsi="Arial" w:cs="Arial"/>
        </w:rPr>
        <w:t xml:space="preserve"> </w:t>
      </w:r>
      <w:r w:rsidR="00F465C4">
        <w:rPr>
          <w:rFonts w:ascii="Arial" w:hAnsi="Arial" w:cs="Arial"/>
        </w:rPr>
        <w:t>c</w:t>
      </w:r>
      <w:r w:rsidR="00B41EE1" w:rsidRPr="00A77A64">
        <w:rPr>
          <w:rFonts w:ascii="Arial" w:hAnsi="Arial" w:cs="Arial"/>
        </w:rPr>
        <w:t>urriculum</w:t>
      </w:r>
      <w:r w:rsidR="009B7E29">
        <w:rPr>
          <w:rFonts w:ascii="Arial" w:hAnsi="Arial" w:cs="Arial"/>
        </w:rPr>
        <w:t>s</w:t>
      </w:r>
      <w:r w:rsidR="00B41EE1" w:rsidRPr="00A77A64">
        <w:rPr>
          <w:rFonts w:ascii="Arial" w:hAnsi="Arial" w:cs="Arial"/>
        </w:rPr>
        <w:t xml:space="preserve"> </w:t>
      </w:r>
      <w:r w:rsidR="009519FB">
        <w:rPr>
          <w:rFonts w:ascii="Arial" w:hAnsi="Arial" w:cs="Arial"/>
        </w:rPr>
        <w:t xml:space="preserve">helps our children to acquire the knowledge, understanding, skills and values necessary to </w:t>
      </w:r>
      <w:r w:rsidR="00FB372A">
        <w:rPr>
          <w:rFonts w:ascii="Arial" w:hAnsi="Arial" w:cs="Arial"/>
        </w:rPr>
        <w:t xml:space="preserve">face challenges they may face in their lives and to </w:t>
      </w:r>
      <w:r w:rsidR="009519FB">
        <w:rPr>
          <w:rFonts w:ascii="Arial" w:hAnsi="Arial" w:cs="Arial"/>
        </w:rPr>
        <w:t xml:space="preserve">become </w:t>
      </w:r>
      <w:r w:rsidR="00385CFF">
        <w:rPr>
          <w:rFonts w:ascii="Arial" w:hAnsi="Arial" w:cs="Arial"/>
        </w:rPr>
        <w:t>valued members of the school and wider community</w:t>
      </w:r>
    </w:p>
    <w:p w:rsidR="00D730E1" w:rsidRDefault="009B7E29" w:rsidP="00A77A64">
      <w:pPr>
        <w:pStyle w:val="ListParagraph"/>
        <w:numPr>
          <w:ilvl w:val="0"/>
          <w:numId w:val="30"/>
        </w:numPr>
        <w:spacing w:after="200" w:line="276" w:lineRule="auto"/>
        <w:rPr>
          <w:rFonts w:ascii="Arial" w:hAnsi="Arial" w:cs="Arial"/>
        </w:rPr>
      </w:pPr>
      <w:r>
        <w:rPr>
          <w:rFonts w:ascii="Arial" w:hAnsi="Arial" w:cs="Arial"/>
        </w:rPr>
        <w:t xml:space="preserve">The school incorporates </w:t>
      </w:r>
      <w:r w:rsidR="004015FB">
        <w:rPr>
          <w:rFonts w:ascii="Arial" w:hAnsi="Arial" w:cs="Arial"/>
        </w:rPr>
        <w:t>the NSPCC Talk Pants Campaign to educate children in personal safety and wellbeing.</w:t>
      </w:r>
    </w:p>
    <w:p w:rsidR="00DC7D43" w:rsidRDefault="00DC7D43" w:rsidP="00A77A64">
      <w:pPr>
        <w:pStyle w:val="ListParagraph"/>
        <w:numPr>
          <w:ilvl w:val="0"/>
          <w:numId w:val="30"/>
        </w:numPr>
        <w:spacing w:after="200" w:line="276" w:lineRule="auto"/>
        <w:rPr>
          <w:rFonts w:ascii="Arial" w:hAnsi="Arial" w:cs="Arial"/>
        </w:rPr>
      </w:pPr>
      <w:r>
        <w:rPr>
          <w:rFonts w:ascii="Arial" w:hAnsi="Arial" w:cs="Arial"/>
        </w:rPr>
        <w:t xml:space="preserve">The school has embedded the use of Zones of Regulation with half termly focuses on the strategies aligned with each emotion, to empower the children to recognise and more appropriately manage their emotions or reads the emotions of others around them. This enables them to feel validated whatever their mood, and to more easily communicate this, through the visual systems in place. </w:t>
      </w:r>
    </w:p>
    <w:p w:rsidR="00F4121E" w:rsidRDefault="00B41EE1" w:rsidP="00A77A64">
      <w:pPr>
        <w:pStyle w:val="ListParagraph"/>
        <w:numPr>
          <w:ilvl w:val="0"/>
          <w:numId w:val="30"/>
        </w:numPr>
        <w:spacing w:after="200" w:line="276" w:lineRule="auto"/>
        <w:rPr>
          <w:rFonts w:ascii="Arial" w:hAnsi="Arial" w:cs="Arial"/>
        </w:rPr>
      </w:pPr>
      <w:r w:rsidRPr="00A77A64">
        <w:rPr>
          <w:rFonts w:ascii="Arial" w:hAnsi="Arial" w:cs="Arial"/>
        </w:rPr>
        <w:t xml:space="preserve">Personalised learning and behaviour plans including </w:t>
      </w:r>
      <w:r w:rsidR="00385CFF">
        <w:rPr>
          <w:rFonts w:ascii="Arial" w:hAnsi="Arial" w:cs="Arial"/>
        </w:rPr>
        <w:t xml:space="preserve">adaptations to classroom </w:t>
      </w:r>
      <w:r w:rsidR="00956851">
        <w:rPr>
          <w:rFonts w:ascii="Arial" w:hAnsi="Arial" w:cs="Arial"/>
        </w:rPr>
        <w:t>environments</w:t>
      </w:r>
      <w:r w:rsidR="00385CFF">
        <w:rPr>
          <w:rFonts w:ascii="Arial" w:hAnsi="Arial" w:cs="Arial"/>
        </w:rPr>
        <w:t>, lesson structure, expectations and lunch time provision</w:t>
      </w:r>
    </w:p>
    <w:p w:rsidR="00F822DF" w:rsidRDefault="00B41EE1" w:rsidP="00A77A64">
      <w:pPr>
        <w:pStyle w:val="ListParagraph"/>
        <w:numPr>
          <w:ilvl w:val="0"/>
          <w:numId w:val="30"/>
        </w:numPr>
        <w:spacing w:after="200" w:line="276" w:lineRule="auto"/>
        <w:rPr>
          <w:rFonts w:ascii="Arial" w:hAnsi="Arial" w:cs="Arial"/>
        </w:rPr>
      </w:pPr>
      <w:r w:rsidRPr="00A77A64">
        <w:rPr>
          <w:rFonts w:ascii="Arial" w:hAnsi="Arial" w:cs="Arial"/>
        </w:rPr>
        <w:t>Multi-agency working including initial level</w:t>
      </w:r>
      <w:r w:rsidR="002A0721">
        <w:rPr>
          <w:rFonts w:ascii="Arial" w:hAnsi="Arial" w:cs="Arial"/>
        </w:rPr>
        <w:t>s</w:t>
      </w:r>
      <w:r w:rsidRPr="00A77A64">
        <w:rPr>
          <w:rFonts w:ascii="Arial" w:hAnsi="Arial" w:cs="Arial"/>
        </w:rPr>
        <w:t xml:space="preserve"> of anonymous advice seeking (EP helpline, </w:t>
      </w:r>
      <w:r w:rsidR="002A0721">
        <w:rPr>
          <w:rFonts w:ascii="Arial" w:hAnsi="Arial" w:cs="Arial"/>
        </w:rPr>
        <w:t xml:space="preserve">HIAS support lines, </w:t>
      </w:r>
      <w:r w:rsidRPr="00A77A64">
        <w:rPr>
          <w:rFonts w:ascii="Arial" w:hAnsi="Arial" w:cs="Arial"/>
        </w:rPr>
        <w:t xml:space="preserve">PBS consultations etc.) </w:t>
      </w:r>
      <w:r w:rsidR="00F4121E">
        <w:rPr>
          <w:rFonts w:ascii="Arial" w:hAnsi="Arial" w:cs="Arial"/>
        </w:rPr>
        <w:t xml:space="preserve">to </w:t>
      </w:r>
      <w:r w:rsidR="00F822DF">
        <w:rPr>
          <w:rFonts w:ascii="Arial" w:hAnsi="Arial" w:cs="Arial"/>
        </w:rPr>
        <w:t xml:space="preserve">gather strategies and expert input that can be utilised prior to referring for outreach input. </w:t>
      </w:r>
    </w:p>
    <w:p w:rsidR="00C427C3" w:rsidRDefault="00F822DF" w:rsidP="0003407E">
      <w:pPr>
        <w:pStyle w:val="ListParagraph"/>
        <w:numPr>
          <w:ilvl w:val="0"/>
          <w:numId w:val="30"/>
        </w:numPr>
        <w:spacing w:after="200" w:line="276" w:lineRule="auto"/>
        <w:rPr>
          <w:rFonts w:ascii="Arial" w:hAnsi="Arial" w:cs="Arial"/>
        </w:rPr>
      </w:pPr>
      <w:r w:rsidRPr="006A780C">
        <w:rPr>
          <w:rFonts w:ascii="Arial" w:hAnsi="Arial" w:cs="Arial"/>
        </w:rPr>
        <w:t xml:space="preserve">The school has links with other services that support emotional </w:t>
      </w:r>
      <w:r w:rsidR="00790E48" w:rsidRPr="006A780C">
        <w:rPr>
          <w:rFonts w:ascii="Arial" w:hAnsi="Arial" w:cs="Arial"/>
        </w:rPr>
        <w:t>welling</w:t>
      </w:r>
      <w:r w:rsidRPr="006A780C">
        <w:rPr>
          <w:rFonts w:ascii="Arial" w:hAnsi="Arial" w:cs="Arial"/>
        </w:rPr>
        <w:t xml:space="preserve">, including </w:t>
      </w:r>
      <w:r w:rsidR="00790E48" w:rsidRPr="006A780C">
        <w:rPr>
          <w:rFonts w:ascii="Arial" w:hAnsi="Arial" w:cs="Arial"/>
        </w:rPr>
        <w:t xml:space="preserve">the </w:t>
      </w:r>
      <w:r w:rsidRPr="006A780C">
        <w:rPr>
          <w:rFonts w:ascii="Arial" w:hAnsi="Arial" w:cs="Arial"/>
        </w:rPr>
        <w:t>F</w:t>
      </w:r>
      <w:r w:rsidR="00790E48" w:rsidRPr="006A780C">
        <w:rPr>
          <w:rFonts w:ascii="Arial" w:hAnsi="Arial" w:cs="Arial"/>
        </w:rPr>
        <w:t xml:space="preserve">rankie counselling service, Hampshire Youth Access, the Mental Health Support Team and other similar bodies. Parents might also be signposted to private means of support that have been recognised as successful means of support in the past. </w:t>
      </w:r>
      <w:r w:rsidRPr="006A780C">
        <w:rPr>
          <w:rFonts w:ascii="Arial" w:hAnsi="Arial" w:cs="Arial"/>
        </w:rPr>
        <w:t xml:space="preserve"> </w:t>
      </w:r>
    </w:p>
    <w:p w:rsidR="006A780C" w:rsidRPr="006A780C" w:rsidRDefault="006A780C" w:rsidP="006A780C">
      <w:pPr>
        <w:pStyle w:val="ListParagraph"/>
        <w:spacing w:after="200" w:line="276" w:lineRule="auto"/>
        <w:rPr>
          <w:rFonts w:ascii="Arial" w:hAnsi="Arial" w:cs="Arial"/>
        </w:rPr>
      </w:pPr>
    </w:p>
    <w:p w:rsidR="009547A5" w:rsidRPr="001B510B" w:rsidRDefault="001B510B" w:rsidP="001B510B">
      <w:pPr>
        <w:pStyle w:val="ListParagraph"/>
        <w:numPr>
          <w:ilvl w:val="0"/>
          <w:numId w:val="27"/>
        </w:numPr>
        <w:spacing w:after="200" w:line="276" w:lineRule="auto"/>
        <w:rPr>
          <w:rFonts w:ascii="Arial" w:hAnsi="Arial" w:cs="Arial"/>
          <w:i/>
          <w:color w:val="0070C0"/>
        </w:rPr>
      </w:pPr>
      <w:r w:rsidRPr="001B510B">
        <w:rPr>
          <w:rFonts w:ascii="Arial" w:hAnsi="Arial" w:cs="Arial"/>
          <w:i/>
          <w:color w:val="0070C0"/>
        </w:rPr>
        <w:t xml:space="preserve">How parents/carers will be communicated with, </w:t>
      </w:r>
    </w:p>
    <w:p w:rsidR="009547A5" w:rsidRDefault="009547A5" w:rsidP="009547A5">
      <w:pPr>
        <w:pStyle w:val="ListParagraph"/>
        <w:spacing w:after="200" w:line="276" w:lineRule="auto"/>
        <w:ind w:left="360"/>
        <w:rPr>
          <w:rFonts w:ascii="Arial" w:hAnsi="Arial" w:cs="Arial"/>
        </w:rPr>
      </w:pPr>
    </w:p>
    <w:p w:rsidR="00AB2077" w:rsidRPr="00956851" w:rsidRDefault="00AB2077" w:rsidP="009547A5">
      <w:pPr>
        <w:pStyle w:val="ListParagraph"/>
        <w:spacing w:after="200" w:line="276" w:lineRule="auto"/>
        <w:ind w:left="360"/>
        <w:rPr>
          <w:rFonts w:ascii="Arial" w:hAnsi="Arial" w:cs="Arial"/>
          <w:b/>
        </w:rPr>
      </w:pPr>
      <w:r w:rsidRPr="00956851">
        <w:rPr>
          <w:rFonts w:ascii="Arial" w:hAnsi="Arial" w:cs="Arial"/>
          <w:b/>
        </w:rPr>
        <w:t xml:space="preserve">Close and frequent communications with parents/carers will ensure: </w:t>
      </w:r>
    </w:p>
    <w:p w:rsidR="00AB2077" w:rsidRPr="00C427C3" w:rsidRDefault="00AB2077" w:rsidP="00AB2077">
      <w:pPr>
        <w:spacing w:after="200" w:line="276" w:lineRule="auto"/>
        <w:ind w:left="360"/>
        <w:rPr>
          <w:rFonts w:ascii="Arial" w:hAnsi="Arial" w:cs="Arial"/>
        </w:rPr>
      </w:pPr>
      <w:r w:rsidRPr="00C427C3">
        <w:rPr>
          <w:rFonts w:ascii="Arial" w:hAnsi="Arial" w:cs="Arial"/>
        </w:rPr>
        <w:t xml:space="preserve">• </w:t>
      </w:r>
      <w:r w:rsidR="00956851">
        <w:rPr>
          <w:rFonts w:ascii="Arial" w:hAnsi="Arial" w:cs="Arial"/>
        </w:rPr>
        <w:t>T</w:t>
      </w:r>
      <w:r w:rsidRPr="00C427C3">
        <w:rPr>
          <w:rFonts w:ascii="Arial" w:hAnsi="Arial" w:cs="Arial"/>
        </w:rPr>
        <w:t>hey are notified if it is decided that their child will be added to or removed from the SEND register</w:t>
      </w:r>
      <w:r w:rsidR="001C37CB">
        <w:rPr>
          <w:rFonts w:ascii="Arial" w:hAnsi="Arial" w:cs="Arial"/>
        </w:rPr>
        <w:t xml:space="preserve">. Children removed from the SEND register remain closely monitored, under the school’s Ever SEND umbrella. </w:t>
      </w:r>
      <w:r w:rsidRPr="00C427C3">
        <w:rPr>
          <w:rFonts w:ascii="Arial" w:hAnsi="Arial" w:cs="Arial"/>
        </w:rPr>
        <w:t xml:space="preserve"> </w:t>
      </w:r>
    </w:p>
    <w:p w:rsidR="00AB2077" w:rsidRPr="00C427C3" w:rsidRDefault="00956851" w:rsidP="00AB2077">
      <w:pPr>
        <w:spacing w:after="200" w:line="276" w:lineRule="auto"/>
        <w:ind w:left="360"/>
        <w:rPr>
          <w:rFonts w:ascii="Arial" w:hAnsi="Arial" w:cs="Arial"/>
        </w:rPr>
      </w:pPr>
      <w:r>
        <w:rPr>
          <w:rFonts w:ascii="Arial" w:hAnsi="Arial" w:cs="Arial"/>
        </w:rPr>
        <w:t>• A</w:t>
      </w:r>
      <w:r w:rsidR="00AB2077" w:rsidRPr="00C427C3">
        <w:rPr>
          <w:rFonts w:ascii="Arial" w:hAnsi="Arial" w:cs="Arial"/>
        </w:rPr>
        <w:t xml:space="preserve"> meeting is held with the class teacher and if appropriate, the </w:t>
      </w:r>
      <w:proofErr w:type="spellStart"/>
      <w:r w:rsidR="00AB2077" w:rsidRPr="00C427C3">
        <w:rPr>
          <w:rFonts w:ascii="Arial" w:hAnsi="Arial" w:cs="Arial"/>
        </w:rPr>
        <w:t>SENDCo</w:t>
      </w:r>
      <w:proofErr w:type="spellEnd"/>
      <w:r w:rsidR="00AB2077" w:rsidRPr="00C427C3">
        <w:rPr>
          <w:rFonts w:ascii="Arial" w:hAnsi="Arial" w:cs="Arial"/>
        </w:rPr>
        <w:t>, to develop an understanding of the child’s areas of strength and need</w:t>
      </w:r>
      <w:r w:rsidR="001C37CB">
        <w:rPr>
          <w:rFonts w:ascii="Arial" w:hAnsi="Arial" w:cs="Arial"/>
        </w:rPr>
        <w:t>s</w:t>
      </w:r>
      <w:r w:rsidR="00AB2077" w:rsidRPr="00C427C3">
        <w:rPr>
          <w:rFonts w:ascii="Arial" w:hAnsi="Arial" w:cs="Arial"/>
        </w:rPr>
        <w:t xml:space="preserve"> both in the home and at school, as well as how these needs present and are best supported</w:t>
      </w:r>
    </w:p>
    <w:p w:rsidR="00AB2077" w:rsidRPr="00C427C3" w:rsidRDefault="00AB2077" w:rsidP="00AB2077">
      <w:pPr>
        <w:spacing w:after="200" w:line="276" w:lineRule="auto"/>
        <w:ind w:left="360"/>
        <w:rPr>
          <w:rFonts w:ascii="Arial" w:hAnsi="Arial" w:cs="Arial"/>
        </w:rPr>
      </w:pPr>
      <w:r w:rsidRPr="00C427C3">
        <w:rPr>
          <w:rFonts w:ascii="Arial" w:hAnsi="Arial" w:cs="Arial"/>
        </w:rPr>
        <w:t xml:space="preserve">• </w:t>
      </w:r>
      <w:r w:rsidR="00956851">
        <w:rPr>
          <w:rFonts w:ascii="Arial" w:hAnsi="Arial" w:cs="Arial"/>
        </w:rPr>
        <w:t>T</w:t>
      </w:r>
      <w:r w:rsidRPr="00C427C3">
        <w:rPr>
          <w:rFonts w:ascii="Arial" w:hAnsi="Arial" w:cs="Arial"/>
        </w:rPr>
        <w:t>he parent/carer and child’s wishes are taken into account</w:t>
      </w:r>
    </w:p>
    <w:p w:rsidR="009534B2" w:rsidRPr="001B510B" w:rsidRDefault="00956851" w:rsidP="00AB2077">
      <w:pPr>
        <w:spacing w:after="200" w:line="276" w:lineRule="auto"/>
        <w:ind w:left="360"/>
        <w:rPr>
          <w:rFonts w:ascii="Arial" w:hAnsi="Arial" w:cs="Arial"/>
        </w:rPr>
      </w:pPr>
      <w:r>
        <w:rPr>
          <w:rFonts w:ascii="Arial" w:hAnsi="Arial" w:cs="Arial"/>
        </w:rPr>
        <w:lastRenderedPageBreak/>
        <w:t>• E</w:t>
      </w:r>
      <w:r w:rsidR="00AB2077" w:rsidRPr="001B510B">
        <w:rPr>
          <w:rFonts w:ascii="Arial" w:hAnsi="Arial" w:cs="Arial"/>
        </w:rPr>
        <w:t>veryone understands the agreed outcomes sought for the child</w:t>
      </w:r>
      <w:r w:rsidR="009534B2" w:rsidRPr="001B510B">
        <w:rPr>
          <w:rFonts w:ascii="Arial" w:hAnsi="Arial" w:cs="Arial"/>
        </w:rPr>
        <w:t xml:space="preserve">, </w:t>
      </w:r>
      <w:r w:rsidR="00AB2077" w:rsidRPr="001B510B">
        <w:rPr>
          <w:rFonts w:ascii="Arial" w:hAnsi="Arial" w:cs="Arial"/>
        </w:rPr>
        <w:t xml:space="preserve">what the next steps are </w:t>
      </w:r>
      <w:r w:rsidR="009534B2" w:rsidRPr="001B510B">
        <w:rPr>
          <w:rFonts w:ascii="Arial" w:hAnsi="Arial" w:cs="Arial"/>
        </w:rPr>
        <w:t>and how the school and home will go about achieving these outcomes</w:t>
      </w:r>
      <w:r w:rsidR="001C37CB">
        <w:rPr>
          <w:rFonts w:ascii="Arial" w:hAnsi="Arial" w:cs="Arial"/>
        </w:rPr>
        <w:t xml:space="preserve">. </w:t>
      </w:r>
    </w:p>
    <w:p w:rsidR="009F046A" w:rsidRPr="009F046A" w:rsidRDefault="009F046A" w:rsidP="009F046A">
      <w:pPr>
        <w:pStyle w:val="ListParagraph"/>
        <w:spacing w:after="200" w:line="276" w:lineRule="auto"/>
        <w:rPr>
          <w:rFonts w:ascii="Arial" w:hAnsi="Arial" w:cs="Arial"/>
          <w:i/>
          <w:color w:val="0070C0"/>
        </w:rPr>
      </w:pPr>
    </w:p>
    <w:p w:rsidR="005169D2" w:rsidRDefault="00267F04" w:rsidP="00267F04">
      <w:pPr>
        <w:pStyle w:val="ListParagraph"/>
        <w:numPr>
          <w:ilvl w:val="0"/>
          <w:numId w:val="27"/>
        </w:numPr>
        <w:spacing w:after="200" w:line="276" w:lineRule="auto"/>
        <w:rPr>
          <w:rFonts w:ascii="Arial" w:hAnsi="Arial" w:cs="Arial"/>
          <w:i/>
          <w:color w:val="0070C0"/>
        </w:rPr>
      </w:pPr>
      <w:r w:rsidRPr="00167AAE">
        <w:rPr>
          <w:rFonts w:ascii="Arial" w:hAnsi="Arial" w:cs="Arial"/>
          <w:i/>
          <w:color w:val="0070C0"/>
        </w:rPr>
        <w:t xml:space="preserve">Staff </w:t>
      </w:r>
      <w:r w:rsidR="005169D2" w:rsidRPr="00167AAE">
        <w:rPr>
          <w:rFonts w:ascii="Arial" w:hAnsi="Arial" w:cs="Arial"/>
          <w:i/>
          <w:color w:val="0070C0"/>
        </w:rPr>
        <w:t>expertise and t</w:t>
      </w:r>
      <w:r w:rsidRPr="00167AAE">
        <w:rPr>
          <w:rFonts w:ascii="Arial" w:hAnsi="Arial" w:cs="Arial"/>
          <w:i/>
          <w:color w:val="0070C0"/>
        </w:rPr>
        <w:t>he tr</w:t>
      </w:r>
      <w:r w:rsidR="005169D2" w:rsidRPr="00167AAE">
        <w:rPr>
          <w:rFonts w:ascii="Arial" w:hAnsi="Arial" w:cs="Arial"/>
          <w:i/>
          <w:color w:val="0070C0"/>
        </w:rPr>
        <w:t>aining of staff in relation to children with</w:t>
      </w:r>
      <w:r w:rsidR="00C426A1">
        <w:rPr>
          <w:rFonts w:ascii="Arial" w:hAnsi="Arial" w:cs="Arial"/>
          <w:i/>
          <w:color w:val="0070C0"/>
        </w:rPr>
        <w:t xml:space="preserve"> SEND;</w:t>
      </w:r>
    </w:p>
    <w:p w:rsidR="005027AC" w:rsidRDefault="005027AC" w:rsidP="006B20E5">
      <w:pPr>
        <w:pStyle w:val="ListParagraph"/>
        <w:spacing w:after="200" w:line="276" w:lineRule="auto"/>
        <w:ind w:left="360"/>
        <w:rPr>
          <w:rFonts w:ascii="Arial" w:hAnsi="Arial" w:cs="Arial"/>
          <w:i/>
          <w:color w:val="0070C0"/>
        </w:rPr>
      </w:pPr>
    </w:p>
    <w:p w:rsidR="00B61BEA" w:rsidRDefault="00C426A1" w:rsidP="00C426A1">
      <w:pPr>
        <w:pStyle w:val="ListParagraph"/>
        <w:spacing w:after="200" w:line="276" w:lineRule="auto"/>
        <w:ind w:left="360"/>
        <w:rPr>
          <w:rFonts w:ascii="Arial" w:hAnsi="Arial" w:cs="Arial"/>
        </w:rPr>
      </w:pPr>
      <w:r w:rsidRPr="00C426A1">
        <w:rPr>
          <w:rFonts w:ascii="Arial" w:hAnsi="Arial" w:cs="Arial"/>
        </w:rPr>
        <w:t xml:space="preserve">In order to </w:t>
      </w:r>
      <w:r w:rsidR="00F83B6C">
        <w:rPr>
          <w:rFonts w:ascii="Arial" w:hAnsi="Arial" w:cs="Arial"/>
        </w:rPr>
        <w:t xml:space="preserve">achieve an inclusive school that offers </w:t>
      </w:r>
      <w:r w:rsidRPr="00C426A1">
        <w:rPr>
          <w:rFonts w:ascii="Arial" w:hAnsi="Arial" w:cs="Arial"/>
        </w:rPr>
        <w:t>quality</w:t>
      </w:r>
      <w:r w:rsidR="00F83B6C">
        <w:rPr>
          <w:rFonts w:ascii="Arial" w:hAnsi="Arial" w:cs="Arial"/>
        </w:rPr>
        <w:t xml:space="preserve"> first </w:t>
      </w:r>
      <w:r w:rsidRPr="00C426A1">
        <w:rPr>
          <w:rFonts w:ascii="Arial" w:hAnsi="Arial" w:cs="Arial"/>
        </w:rPr>
        <w:t>teaching and provision</w:t>
      </w:r>
      <w:r w:rsidR="00377828">
        <w:rPr>
          <w:rFonts w:ascii="Arial" w:hAnsi="Arial" w:cs="Arial"/>
        </w:rPr>
        <w:t xml:space="preserve">, </w:t>
      </w:r>
      <w:r w:rsidRPr="00C426A1">
        <w:rPr>
          <w:rFonts w:ascii="Arial" w:hAnsi="Arial" w:cs="Arial"/>
        </w:rPr>
        <w:t xml:space="preserve">all staff are encouraged to undertake training and development. </w:t>
      </w:r>
    </w:p>
    <w:p w:rsidR="00780D8C" w:rsidRDefault="00780D8C" w:rsidP="00C426A1">
      <w:pPr>
        <w:pStyle w:val="ListParagraph"/>
        <w:spacing w:after="200" w:line="276" w:lineRule="auto"/>
        <w:ind w:left="360"/>
        <w:rPr>
          <w:rFonts w:ascii="Arial" w:hAnsi="Arial" w:cs="Arial"/>
        </w:rPr>
      </w:pPr>
    </w:p>
    <w:p w:rsidR="00B61BEA" w:rsidRDefault="00C426A1" w:rsidP="00C426A1">
      <w:pPr>
        <w:pStyle w:val="ListParagraph"/>
        <w:spacing w:after="200" w:line="276" w:lineRule="auto"/>
        <w:ind w:left="360"/>
        <w:rPr>
          <w:rFonts w:ascii="Arial" w:hAnsi="Arial" w:cs="Arial"/>
        </w:rPr>
      </w:pPr>
      <w:r w:rsidRPr="00C426A1">
        <w:rPr>
          <w:rFonts w:ascii="Arial" w:hAnsi="Arial" w:cs="Arial"/>
        </w:rPr>
        <w:t xml:space="preserve">The name of the </w:t>
      </w:r>
      <w:proofErr w:type="spellStart"/>
      <w:r w:rsidRPr="00C426A1">
        <w:rPr>
          <w:rFonts w:ascii="Arial" w:hAnsi="Arial" w:cs="Arial"/>
        </w:rPr>
        <w:t>SENDCo</w:t>
      </w:r>
      <w:proofErr w:type="spellEnd"/>
      <w:r w:rsidRPr="00C426A1">
        <w:rPr>
          <w:rFonts w:ascii="Arial" w:hAnsi="Arial" w:cs="Arial"/>
        </w:rPr>
        <w:t xml:space="preserve"> at </w:t>
      </w:r>
      <w:proofErr w:type="spellStart"/>
      <w:r w:rsidR="00377828">
        <w:rPr>
          <w:rFonts w:ascii="Arial" w:hAnsi="Arial" w:cs="Arial"/>
        </w:rPr>
        <w:t>Purbrook</w:t>
      </w:r>
      <w:proofErr w:type="spellEnd"/>
      <w:r w:rsidR="00377828">
        <w:rPr>
          <w:rFonts w:ascii="Arial" w:hAnsi="Arial" w:cs="Arial"/>
        </w:rPr>
        <w:t xml:space="preserve"> Infant School is Mrs Zoe Bailey who has over </w:t>
      </w:r>
      <w:r w:rsidR="00B3430F">
        <w:rPr>
          <w:rFonts w:ascii="Arial" w:hAnsi="Arial" w:cs="Arial"/>
        </w:rPr>
        <w:t>fifteen year</w:t>
      </w:r>
      <w:r w:rsidR="00377828">
        <w:rPr>
          <w:rFonts w:ascii="Arial" w:hAnsi="Arial" w:cs="Arial"/>
        </w:rPr>
        <w:t>s</w:t>
      </w:r>
      <w:r w:rsidR="004E2269">
        <w:rPr>
          <w:rFonts w:ascii="Arial" w:hAnsi="Arial" w:cs="Arial"/>
        </w:rPr>
        <w:t>’</w:t>
      </w:r>
      <w:r w:rsidR="00377828">
        <w:rPr>
          <w:rFonts w:ascii="Arial" w:hAnsi="Arial" w:cs="Arial"/>
        </w:rPr>
        <w:t xml:space="preserve"> of experience at the school and </w:t>
      </w:r>
      <w:r w:rsidR="0045352A">
        <w:rPr>
          <w:rFonts w:ascii="Arial" w:hAnsi="Arial" w:cs="Arial"/>
        </w:rPr>
        <w:t xml:space="preserve">over </w:t>
      </w:r>
      <w:r w:rsidR="00B3430F">
        <w:rPr>
          <w:rFonts w:ascii="Arial" w:hAnsi="Arial" w:cs="Arial"/>
        </w:rPr>
        <w:t>ten</w:t>
      </w:r>
      <w:r w:rsidR="004E2269">
        <w:rPr>
          <w:rFonts w:ascii="Arial" w:hAnsi="Arial" w:cs="Arial"/>
        </w:rPr>
        <w:t xml:space="preserve"> years’ experience as </w:t>
      </w:r>
      <w:r w:rsidR="0045352A">
        <w:rPr>
          <w:rFonts w:ascii="Arial" w:hAnsi="Arial" w:cs="Arial"/>
        </w:rPr>
        <w:t xml:space="preserve">a </w:t>
      </w:r>
      <w:proofErr w:type="spellStart"/>
      <w:r w:rsidR="004E2269">
        <w:rPr>
          <w:rFonts w:ascii="Arial" w:hAnsi="Arial" w:cs="Arial"/>
        </w:rPr>
        <w:t>SENDCo</w:t>
      </w:r>
      <w:proofErr w:type="spellEnd"/>
      <w:r w:rsidR="004E2269">
        <w:rPr>
          <w:rFonts w:ascii="Arial" w:hAnsi="Arial" w:cs="Arial"/>
        </w:rPr>
        <w:t xml:space="preserve">. Mrs Bailey </w:t>
      </w:r>
      <w:r w:rsidR="00A20B8E">
        <w:rPr>
          <w:rFonts w:ascii="Arial" w:hAnsi="Arial" w:cs="Arial"/>
        </w:rPr>
        <w:t xml:space="preserve">is a fully qualified </w:t>
      </w:r>
      <w:proofErr w:type="spellStart"/>
      <w:r w:rsidR="00A20B8E">
        <w:rPr>
          <w:rFonts w:ascii="Arial" w:hAnsi="Arial" w:cs="Arial"/>
        </w:rPr>
        <w:t>SENDCo</w:t>
      </w:r>
      <w:proofErr w:type="spellEnd"/>
      <w:r w:rsidR="00A20B8E">
        <w:rPr>
          <w:rFonts w:ascii="Arial" w:hAnsi="Arial" w:cs="Arial"/>
        </w:rPr>
        <w:t xml:space="preserve"> having </w:t>
      </w:r>
      <w:r w:rsidR="004E2269">
        <w:rPr>
          <w:rFonts w:ascii="Arial" w:hAnsi="Arial" w:cs="Arial"/>
        </w:rPr>
        <w:t xml:space="preserve">completed </w:t>
      </w:r>
      <w:r w:rsidR="00A20B8E">
        <w:rPr>
          <w:rFonts w:ascii="Arial" w:hAnsi="Arial" w:cs="Arial"/>
        </w:rPr>
        <w:t>the</w:t>
      </w:r>
      <w:r w:rsidR="004E2269">
        <w:rPr>
          <w:rFonts w:ascii="Arial" w:hAnsi="Arial" w:cs="Arial"/>
        </w:rPr>
        <w:t xml:space="preserve"> </w:t>
      </w:r>
      <w:proofErr w:type="spellStart"/>
      <w:r w:rsidR="004E2269">
        <w:rPr>
          <w:rFonts w:ascii="Arial" w:hAnsi="Arial" w:cs="Arial"/>
        </w:rPr>
        <w:t>SENDCo</w:t>
      </w:r>
      <w:proofErr w:type="spellEnd"/>
      <w:r w:rsidR="004E2269">
        <w:rPr>
          <w:rFonts w:ascii="Arial" w:hAnsi="Arial" w:cs="Arial"/>
        </w:rPr>
        <w:t xml:space="preserve"> Accreditation</w:t>
      </w:r>
      <w:r w:rsidR="00A20B8E">
        <w:rPr>
          <w:rFonts w:ascii="Arial" w:hAnsi="Arial" w:cs="Arial"/>
        </w:rPr>
        <w:t xml:space="preserve">, a </w:t>
      </w:r>
      <w:proofErr w:type="spellStart"/>
      <w:r w:rsidR="00A20B8E" w:rsidRPr="00C426A1">
        <w:rPr>
          <w:rFonts w:ascii="Arial" w:hAnsi="Arial" w:cs="Arial"/>
        </w:rPr>
        <w:t>PGCiPP</w:t>
      </w:r>
      <w:proofErr w:type="spellEnd"/>
      <w:r w:rsidR="00A20B8E" w:rsidRPr="00C426A1">
        <w:rPr>
          <w:rFonts w:ascii="Arial" w:hAnsi="Arial" w:cs="Arial"/>
        </w:rPr>
        <w:t>:</w:t>
      </w:r>
      <w:r w:rsidR="00A20B8E">
        <w:rPr>
          <w:rFonts w:ascii="Arial" w:hAnsi="Arial" w:cs="Arial"/>
        </w:rPr>
        <w:t xml:space="preserve"> </w:t>
      </w:r>
      <w:r w:rsidR="00A20B8E" w:rsidRPr="00C426A1">
        <w:rPr>
          <w:rFonts w:ascii="Arial" w:hAnsi="Arial" w:cs="Arial"/>
        </w:rPr>
        <w:t xml:space="preserve">NASEN National </w:t>
      </w:r>
      <w:r w:rsidR="00BA51B1">
        <w:rPr>
          <w:rFonts w:ascii="Arial" w:hAnsi="Arial" w:cs="Arial"/>
        </w:rPr>
        <w:t>accreditation,</w:t>
      </w:r>
      <w:r w:rsidR="004E2269">
        <w:rPr>
          <w:rFonts w:ascii="Arial" w:hAnsi="Arial" w:cs="Arial"/>
        </w:rPr>
        <w:t xml:space="preserve"> </w:t>
      </w:r>
      <w:r w:rsidR="00A20B8E">
        <w:rPr>
          <w:rFonts w:ascii="Arial" w:hAnsi="Arial" w:cs="Arial"/>
        </w:rPr>
        <w:t xml:space="preserve">in 2015. </w:t>
      </w:r>
      <w:r w:rsidRPr="00C426A1">
        <w:rPr>
          <w:rFonts w:ascii="Arial" w:hAnsi="Arial" w:cs="Arial"/>
        </w:rPr>
        <w:t xml:space="preserve">The </w:t>
      </w:r>
      <w:proofErr w:type="spellStart"/>
      <w:r w:rsidRPr="00C426A1">
        <w:rPr>
          <w:rFonts w:ascii="Arial" w:hAnsi="Arial" w:cs="Arial"/>
        </w:rPr>
        <w:t>SENDCo</w:t>
      </w:r>
      <w:proofErr w:type="spellEnd"/>
      <w:r w:rsidR="00BA51B1">
        <w:rPr>
          <w:rFonts w:ascii="Arial" w:hAnsi="Arial" w:cs="Arial"/>
        </w:rPr>
        <w:t xml:space="preserve"> i</w:t>
      </w:r>
      <w:r w:rsidRPr="00C426A1">
        <w:rPr>
          <w:rFonts w:ascii="Arial" w:hAnsi="Arial" w:cs="Arial"/>
        </w:rPr>
        <w:t>s</w:t>
      </w:r>
      <w:r w:rsidR="00BA51B1">
        <w:rPr>
          <w:rFonts w:ascii="Arial" w:hAnsi="Arial" w:cs="Arial"/>
        </w:rPr>
        <w:t xml:space="preserve"> also one of the school’s Assi</w:t>
      </w:r>
      <w:r w:rsidR="00B3430F">
        <w:rPr>
          <w:rFonts w:ascii="Arial" w:hAnsi="Arial" w:cs="Arial"/>
        </w:rPr>
        <w:t xml:space="preserve">stant Head teachers, her role being Inclusion. </w:t>
      </w:r>
      <w:r w:rsidRPr="00C426A1">
        <w:rPr>
          <w:rFonts w:ascii="Arial" w:hAnsi="Arial" w:cs="Arial"/>
        </w:rPr>
        <w:t xml:space="preserve"> </w:t>
      </w:r>
      <w:r w:rsidR="0045352A">
        <w:rPr>
          <w:rFonts w:ascii="Arial" w:hAnsi="Arial" w:cs="Arial"/>
        </w:rPr>
        <w:t>Mrs Bailey</w:t>
      </w:r>
      <w:r w:rsidR="00B3430F">
        <w:rPr>
          <w:rFonts w:ascii="Arial" w:hAnsi="Arial" w:cs="Arial"/>
        </w:rPr>
        <w:t xml:space="preserve"> is one of the five</w:t>
      </w:r>
      <w:r w:rsidRPr="00C426A1">
        <w:rPr>
          <w:rFonts w:ascii="Arial" w:hAnsi="Arial" w:cs="Arial"/>
        </w:rPr>
        <w:t xml:space="preserve"> Deputy Designated Safeguarding Lead</w:t>
      </w:r>
      <w:r w:rsidR="00B61BEA">
        <w:rPr>
          <w:rFonts w:ascii="Arial" w:hAnsi="Arial" w:cs="Arial"/>
        </w:rPr>
        <w:t xml:space="preserve">s, with the Designated </w:t>
      </w:r>
      <w:r w:rsidR="0045352A">
        <w:rPr>
          <w:rFonts w:ascii="Arial" w:hAnsi="Arial" w:cs="Arial"/>
        </w:rPr>
        <w:t>S</w:t>
      </w:r>
      <w:r w:rsidR="00B61BEA">
        <w:rPr>
          <w:rFonts w:ascii="Arial" w:hAnsi="Arial" w:cs="Arial"/>
        </w:rPr>
        <w:t xml:space="preserve">afeguarding Lead being the school’s Head </w:t>
      </w:r>
      <w:r w:rsidR="0045352A">
        <w:rPr>
          <w:rFonts w:ascii="Arial" w:hAnsi="Arial" w:cs="Arial"/>
        </w:rPr>
        <w:t>T</w:t>
      </w:r>
      <w:r w:rsidR="00B61BEA">
        <w:rPr>
          <w:rFonts w:ascii="Arial" w:hAnsi="Arial" w:cs="Arial"/>
        </w:rPr>
        <w:t>eacher, Mrs Lisa de Carteret.</w:t>
      </w:r>
    </w:p>
    <w:p w:rsidR="00734DF6" w:rsidRDefault="00734DF6" w:rsidP="00C426A1">
      <w:pPr>
        <w:pStyle w:val="ListParagraph"/>
        <w:spacing w:after="200" w:line="276" w:lineRule="auto"/>
        <w:ind w:left="360"/>
        <w:rPr>
          <w:rFonts w:ascii="Arial" w:hAnsi="Arial" w:cs="Arial"/>
        </w:rPr>
      </w:pPr>
    </w:p>
    <w:p w:rsidR="00A46079" w:rsidRDefault="00C426A1" w:rsidP="00C426A1">
      <w:pPr>
        <w:pStyle w:val="ListParagraph"/>
        <w:spacing w:after="200" w:line="276" w:lineRule="auto"/>
        <w:ind w:left="360"/>
        <w:rPr>
          <w:rFonts w:ascii="Arial" w:hAnsi="Arial" w:cs="Arial"/>
        </w:rPr>
      </w:pPr>
      <w:r w:rsidRPr="00C426A1">
        <w:rPr>
          <w:rFonts w:ascii="Arial" w:hAnsi="Arial" w:cs="Arial"/>
        </w:rPr>
        <w:t xml:space="preserve">Mrs </w:t>
      </w:r>
      <w:r w:rsidR="00B61BEA">
        <w:rPr>
          <w:rFonts w:ascii="Arial" w:hAnsi="Arial" w:cs="Arial"/>
        </w:rPr>
        <w:t>Melanie Ross</w:t>
      </w:r>
      <w:r w:rsidR="00734DF6">
        <w:rPr>
          <w:rFonts w:ascii="Arial" w:hAnsi="Arial" w:cs="Arial"/>
        </w:rPr>
        <w:t>, a fully qualified Speech and Language Therapy Assistant,</w:t>
      </w:r>
      <w:r w:rsidRPr="00C426A1">
        <w:rPr>
          <w:rFonts w:ascii="Arial" w:hAnsi="Arial" w:cs="Arial"/>
        </w:rPr>
        <w:t xml:space="preserve"> </w:t>
      </w:r>
      <w:r w:rsidR="00734DF6">
        <w:rPr>
          <w:rFonts w:ascii="Arial" w:hAnsi="Arial" w:cs="Arial"/>
        </w:rPr>
        <w:t xml:space="preserve">contributes to the overall monitoring </w:t>
      </w:r>
      <w:r w:rsidRPr="00C426A1">
        <w:rPr>
          <w:rFonts w:ascii="Arial" w:hAnsi="Arial" w:cs="Arial"/>
        </w:rPr>
        <w:t xml:space="preserve">of Speech and Language </w:t>
      </w:r>
      <w:r w:rsidR="00734DF6">
        <w:rPr>
          <w:rFonts w:ascii="Arial" w:hAnsi="Arial" w:cs="Arial"/>
        </w:rPr>
        <w:t xml:space="preserve">in the school as well as the Language Lead, Miss </w:t>
      </w:r>
      <w:proofErr w:type="spellStart"/>
      <w:r w:rsidR="00F27160">
        <w:rPr>
          <w:rFonts w:ascii="Arial" w:hAnsi="Arial" w:cs="Arial"/>
        </w:rPr>
        <w:t>Becka</w:t>
      </w:r>
      <w:proofErr w:type="spellEnd"/>
      <w:r w:rsidR="00734DF6">
        <w:rPr>
          <w:rFonts w:ascii="Arial" w:hAnsi="Arial" w:cs="Arial"/>
        </w:rPr>
        <w:t xml:space="preserve"> </w:t>
      </w:r>
      <w:proofErr w:type="spellStart"/>
      <w:r w:rsidR="00734DF6">
        <w:rPr>
          <w:rFonts w:ascii="Arial" w:hAnsi="Arial" w:cs="Arial"/>
        </w:rPr>
        <w:t>Wigmore</w:t>
      </w:r>
      <w:proofErr w:type="spellEnd"/>
      <w:r w:rsidR="00734DF6">
        <w:rPr>
          <w:rFonts w:ascii="Arial" w:hAnsi="Arial" w:cs="Arial"/>
        </w:rPr>
        <w:t xml:space="preserve">, overseen by the Head teacher.  </w:t>
      </w:r>
    </w:p>
    <w:p w:rsidR="00780D8C" w:rsidRDefault="00780D8C" w:rsidP="00C426A1">
      <w:pPr>
        <w:pStyle w:val="ListParagraph"/>
        <w:spacing w:after="200" w:line="276" w:lineRule="auto"/>
        <w:ind w:left="360"/>
        <w:rPr>
          <w:rFonts w:ascii="Arial" w:hAnsi="Arial" w:cs="Arial"/>
        </w:rPr>
      </w:pPr>
    </w:p>
    <w:p w:rsidR="00780D8C" w:rsidRDefault="00C426A1" w:rsidP="00C426A1">
      <w:pPr>
        <w:pStyle w:val="ListParagraph"/>
        <w:spacing w:after="200" w:line="276" w:lineRule="auto"/>
        <w:ind w:left="360"/>
        <w:rPr>
          <w:rFonts w:ascii="Arial" w:hAnsi="Arial" w:cs="Arial"/>
        </w:rPr>
      </w:pPr>
      <w:r w:rsidRPr="00C426A1">
        <w:rPr>
          <w:rFonts w:ascii="Arial" w:hAnsi="Arial" w:cs="Arial"/>
        </w:rPr>
        <w:t>At</w:t>
      </w:r>
      <w:r w:rsidR="00A46079">
        <w:rPr>
          <w:rFonts w:ascii="Arial" w:hAnsi="Arial" w:cs="Arial"/>
        </w:rPr>
        <w:t xml:space="preserve"> </w:t>
      </w:r>
      <w:proofErr w:type="spellStart"/>
      <w:r w:rsidR="00A46079">
        <w:rPr>
          <w:rFonts w:ascii="Arial" w:hAnsi="Arial" w:cs="Arial"/>
        </w:rPr>
        <w:t>Purbrook</w:t>
      </w:r>
      <w:proofErr w:type="spellEnd"/>
      <w:r w:rsidR="00A46079">
        <w:rPr>
          <w:rFonts w:ascii="Arial" w:hAnsi="Arial" w:cs="Arial"/>
        </w:rPr>
        <w:t xml:space="preserve"> Infant School, </w:t>
      </w:r>
      <w:r w:rsidR="00F61241">
        <w:rPr>
          <w:rFonts w:ascii="Arial" w:hAnsi="Arial" w:cs="Arial"/>
        </w:rPr>
        <w:t xml:space="preserve">the </w:t>
      </w:r>
      <w:r w:rsidRPr="00C426A1">
        <w:rPr>
          <w:rFonts w:ascii="Arial" w:hAnsi="Arial" w:cs="Arial"/>
        </w:rPr>
        <w:t>continuous professional development</w:t>
      </w:r>
      <w:r w:rsidR="00F61241">
        <w:rPr>
          <w:rFonts w:ascii="Arial" w:hAnsi="Arial" w:cs="Arial"/>
        </w:rPr>
        <w:t xml:space="preserve"> of our staff</w:t>
      </w:r>
      <w:r w:rsidRPr="00C426A1">
        <w:rPr>
          <w:rFonts w:ascii="Arial" w:hAnsi="Arial" w:cs="Arial"/>
        </w:rPr>
        <w:t xml:space="preserve"> is </w:t>
      </w:r>
      <w:r w:rsidR="00A46079">
        <w:rPr>
          <w:rFonts w:ascii="Arial" w:hAnsi="Arial" w:cs="Arial"/>
        </w:rPr>
        <w:t xml:space="preserve">at the forefront, and </w:t>
      </w:r>
      <w:r w:rsidR="00F61241">
        <w:rPr>
          <w:rFonts w:ascii="Arial" w:hAnsi="Arial" w:cs="Arial"/>
        </w:rPr>
        <w:t xml:space="preserve">so </w:t>
      </w:r>
      <w:r w:rsidR="00A46079">
        <w:rPr>
          <w:rFonts w:ascii="Arial" w:hAnsi="Arial" w:cs="Arial"/>
        </w:rPr>
        <w:t xml:space="preserve">regular </w:t>
      </w:r>
      <w:r w:rsidR="0017417B">
        <w:rPr>
          <w:rFonts w:ascii="Arial" w:hAnsi="Arial" w:cs="Arial"/>
        </w:rPr>
        <w:t>statutory and non-</w:t>
      </w:r>
      <w:r w:rsidR="0017417B" w:rsidRPr="0017417B">
        <w:rPr>
          <w:rFonts w:ascii="Arial" w:hAnsi="Arial" w:cs="Arial"/>
        </w:rPr>
        <w:t xml:space="preserve"> </w:t>
      </w:r>
      <w:r w:rsidR="0017417B">
        <w:rPr>
          <w:rFonts w:ascii="Arial" w:hAnsi="Arial" w:cs="Arial"/>
        </w:rPr>
        <w:t xml:space="preserve">statutory </w:t>
      </w:r>
      <w:r w:rsidR="00A46079">
        <w:rPr>
          <w:rFonts w:ascii="Arial" w:hAnsi="Arial" w:cs="Arial"/>
        </w:rPr>
        <w:t>training is in place to comply with Hampshire County Council</w:t>
      </w:r>
      <w:r w:rsidR="00F61241">
        <w:rPr>
          <w:rFonts w:ascii="Arial" w:hAnsi="Arial" w:cs="Arial"/>
        </w:rPr>
        <w:t xml:space="preserve">. This is for all staff, including the Senior Leadership Team, teachers, Higher Level Teaching Assistants, Teaching Assistants and Special Needs Assistants. Training may take the form of online training, </w:t>
      </w:r>
      <w:r w:rsidRPr="00C426A1">
        <w:rPr>
          <w:rFonts w:ascii="Arial" w:hAnsi="Arial" w:cs="Arial"/>
        </w:rPr>
        <w:t>INSET day</w:t>
      </w:r>
      <w:r w:rsidR="00F61241">
        <w:rPr>
          <w:rFonts w:ascii="Arial" w:hAnsi="Arial" w:cs="Arial"/>
        </w:rPr>
        <w:t>s</w:t>
      </w:r>
      <w:r w:rsidRPr="00C426A1">
        <w:rPr>
          <w:rFonts w:ascii="Arial" w:hAnsi="Arial" w:cs="Arial"/>
        </w:rPr>
        <w:t xml:space="preserve">, twilights, webinars and workshops.   </w:t>
      </w:r>
    </w:p>
    <w:p w:rsidR="00780D8C" w:rsidRDefault="00780D8C" w:rsidP="00C426A1">
      <w:pPr>
        <w:pStyle w:val="ListParagraph"/>
        <w:spacing w:after="200" w:line="276" w:lineRule="auto"/>
        <w:ind w:left="360"/>
        <w:rPr>
          <w:rFonts w:ascii="Arial" w:hAnsi="Arial" w:cs="Arial"/>
        </w:rPr>
      </w:pPr>
    </w:p>
    <w:p w:rsidR="00780D8C" w:rsidRDefault="00C426A1" w:rsidP="00C426A1">
      <w:pPr>
        <w:pStyle w:val="ListParagraph"/>
        <w:spacing w:after="200" w:line="276" w:lineRule="auto"/>
        <w:ind w:left="360"/>
        <w:rPr>
          <w:rFonts w:ascii="Arial" w:hAnsi="Arial" w:cs="Arial"/>
        </w:rPr>
      </w:pPr>
      <w:r w:rsidRPr="00C426A1">
        <w:rPr>
          <w:rFonts w:ascii="Arial" w:hAnsi="Arial" w:cs="Arial"/>
        </w:rPr>
        <w:t xml:space="preserve">When a need is identified for more specific understanding in a </w:t>
      </w:r>
      <w:r w:rsidRPr="00780D8C">
        <w:rPr>
          <w:rFonts w:ascii="Arial" w:hAnsi="Arial" w:cs="Arial"/>
        </w:rPr>
        <w:t xml:space="preserve">particular area of SEND, the Senior Leadership Team and </w:t>
      </w:r>
      <w:proofErr w:type="spellStart"/>
      <w:r w:rsidRPr="00780D8C">
        <w:rPr>
          <w:rFonts w:ascii="Arial" w:hAnsi="Arial" w:cs="Arial"/>
        </w:rPr>
        <w:t>SENDCo</w:t>
      </w:r>
      <w:proofErr w:type="spellEnd"/>
      <w:r w:rsidRPr="00780D8C">
        <w:rPr>
          <w:rFonts w:ascii="Arial" w:hAnsi="Arial" w:cs="Arial"/>
        </w:rPr>
        <w:t xml:space="preserve"> organise appropriate training and the dissemination of that knowledge through Professional Development Meetings</w:t>
      </w:r>
      <w:r w:rsidR="00780D8C" w:rsidRPr="00780D8C">
        <w:rPr>
          <w:rFonts w:ascii="Arial" w:hAnsi="Arial" w:cs="Arial"/>
        </w:rPr>
        <w:t>.</w:t>
      </w:r>
      <w:r w:rsidRPr="00780D8C">
        <w:rPr>
          <w:rFonts w:ascii="Arial" w:hAnsi="Arial" w:cs="Arial"/>
        </w:rPr>
        <w:t xml:space="preserve">  </w:t>
      </w:r>
      <w:r w:rsidR="00A53809">
        <w:rPr>
          <w:rFonts w:ascii="Arial" w:hAnsi="Arial" w:cs="Arial"/>
        </w:rPr>
        <w:t>Training can also take place via outreach services.</w:t>
      </w:r>
    </w:p>
    <w:p w:rsidR="00780D8C" w:rsidRDefault="00780D8C" w:rsidP="00C426A1">
      <w:pPr>
        <w:pStyle w:val="ListParagraph"/>
        <w:spacing w:after="200" w:line="276" w:lineRule="auto"/>
        <w:ind w:left="360"/>
        <w:rPr>
          <w:rFonts w:ascii="Arial" w:hAnsi="Arial" w:cs="Arial"/>
        </w:rPr>
      </w:pPr>
    </w:p>
    <w:p w:rsidR="00D31095" w:rsidRPr="00F81D26" w:rsidRDefault="00C426A1" w:rsidP="00C426A1">
      <w:pPr>
        <w:pStyle w:val="ListParagraph"/>
        <w:spacing w:after="200" w:line="276" w:lineRule="auto"/>
        <w:ind w:left="360"/>
        <w:rPr>
          <w:rFonts w:ascii="Arial" w:hAnsi="Arial" w:cs="Arial"/>
        </w:rPr>
      </w:pPr>
      <w:r w:rsidRPr="00F81D26">
        <w:rPr>
          <w:rFonts w:ascii="Arial" w:hAnsi="Arial" w:cs="Arial"/>
        </w:rPr>
        <w:t xml:space="preserve">All teachers and support staff undertake </w:t>
      </w:r>
      <w:r w:rsidR="00A53809">
        <w:rPr>
          <w:rFonts w:ascii="Arial" w:hAnsi="Arial" w:cs="Arial"/>
        </w:rPr>
        <w:t xml:space="preserve">an </w:t>
      </w:r>
      <w:r w:rsidRPr="00F81D26">
        <w:rPr>
          <w:rFonts w:ascii="Arial" w:hAnsi="Arial" w:cs="Arial"/>
        </w:rPr>
        <w:t xml:space="preserve">induction when taking up a post and where appropriate this includes a meeting with the </w:t>
      </w:r>
      <w:proofErr w:type="spellStart"/>
      <w:r w:rsidRPr="00F81D26">
        <w:rPr>
          <w:rFonts w:ascii="Arial" w:hAnsi="Arial" w:cs="Arial"/>
        </w:rPr>
        <w:t>SENDC</w:t>
      </w:r>
      <w:r w:rsidR="00D31095" w:rsidRPr="00F81D26">
        <w:rPr>
          <w:rFonts w:ascii="Arial" w:hAnsi="Arial" w:cs="Arial"/>
        </w:rPr>
        <w:t>o</w:t>
      </w:r>
      <w:proofErr w:type="spellEnd"/>
      <w:r w:rsidRPr="00F81D26">
        <w:rPr>
          <w:rFonts w:ascii="Arial" w:hAnsi="Arial" w:cs="Arial"/>
        </w:rPr>
        <w:t xml:space="preserve"> to explain the systems and structures in place around the schools’ SEND provision and practice. The needs of specific individual children will also be discussed. </w:t>
      </w:r>
    </w:p>
    <w:p w:rsidR="00D31095" w:rsidRPr="00F81D26" w:rsidRDefault="00D31095" w:rsidP="00C426A1">
      <w:pPr>
        <w:pStyle w:val="ListParagraph"/>
        <w:spacing w:after="200" w:line="276" w:lineRule="auto"/>
        <w:ind w:left="360"/>
        <w:rPr>
          <w:rFonts w:ascii="Arial" w:hAnsi="Arial" w:cs="Arial"/>
        </w:rPr>
      </w:pPr>
    </w:p>
    <w:p w:rsidR="00D31095" w:rsidRPr="00F81D26" w:rsidRDefault="00C426A1" w:rsidP="00C426A1">
      <w:pPr>
        <w:pStyle w:val="ListParagraph"/>
        <w:spacing w:after="200" w:line="276" w:lineRule="auto"/>
        <w:ind w:left="360"/>
        <w:rPr>
          <w:rFonts w:ascii="Arial" w:hAnsi="Arial" w:cs="Arial"/>
        </w:rPr>
      </w:pPr>
      <w:r w:rsidRPr="00F81D26">
        <w:rPr>
          <w:rFonts w:ascii="Arial" w:hAnsi="Arial" w:cs="Arial"/>
        </w:rPr>
        <w:t xml:space="preserve">The school’s </w:t>
      </w:r>
      <w:proofErr w:type="spellStart"/>
      <w:r w:rsidRPr="00F81D26">
        <w:rPr>
          <w:rFonts w:ascii="Arial" w:hAnsi="Arial" w:cs="Arial"/>
        </w:rPr>
        <w:t>SENDC</w:t>
      </w:r>
      <w:r w:rsidR="00D31095" w:rsidRPr="00F81D26">
        <w:rPr>
          <w:rFonts w:ascii="Arial" w:hAnsi="Arial" w:cs="Arial"/>
        </w:rPr>
        <w:t>o</w:t>
      </w:r>
      <w:proofErr w:type="spellEnd"/>
      <w:r w:rsidRPr="00F81D26">
        <w:rPr>
          <w:rFonts w:ascii="Arial" w:hAnsi="Arial" w:cs="Arial"/>
        </w:rPr>
        <w:t xml:space="preserve"> regularly a</w:t>
      </w:r>
      <w:r w:rsidR="00D31095" w:rsidRPr="00F81D26">
        <w:rPr>
          <w:rFonts w:ascii="Arial" w:hAnsi="Arial" w:cs="Arial"/>
        </w:rPr>
        <w:t xml:space="preserve">ttend </w:t>
      </w:r>
      <w:proofErr w:type="spellStart"/>
      <w:r w:rsidR="00D31095" w:rsidRPr="00F81D26">
        <w:rPr>
          <w:rFonts w:ascii="Arial" w:hAnsi="Arial" w:cs="Arial"/>
        </w:rPr>
        <w:t>SENDCo</w:t>
      </w:r>
      <w:proofErr w:type="spellEnd"/>
      <w:r w:rsidRPr="00F81D26">
        <w:rPr>
          <w:rFonts w:ascii="Arial" w:hAnsi="Arial" w:cs="Arial"/>
        </w:rPr>
        <w:t xml:space="preserve"> network meetings in order to keep up to date with local and national updates in SEND. </w:t>
      </w:r>
    </w:p>
    <w:p w:rsidR="00D31095" w:rsidRPr="00F81D26" w:rsidRDefault="00D31095" w:rsidP="00C426A1">
      <w:pPr>
        <w:pStyle w:val="ListParagraph"/>
        <w:spacing w:after="200" w:line="276" w:lineRule="auto"/>
        <w:ind w:left="360"/>
        <w:rPr>
          <w:rFonts w:ascii="Arial" w:hAnsi="Arial" w:cs="Arial"/>
        </w:rPr>
      </w:pPr>
    </w:p>
    <w:p w:rsidR="005A083D" w:rsidRPr="00F81D26" w:rsidRDefault="00C426A1" w:rsidP="00C426A1">
      <w:pPr>
        <w:pStyle w:val="ListParagraph"/>
        <w:spacing w:after="200" w:line="276" w:lineRule="auto"/>
        <w:ind w:left="360"/>
        <w:rPr>
          <w:rFonts w:ascii="Arial" w:hAnsi="Arial" w:cs="Arial"/>
        </w:rPr>
      </w:pPr>
      <w:r w:rsidRPr="00F81D26">
        <w:rPr>
          <w:rFonts w:ascii="Arial" w:hAnsi="Arial" w:cs="Arial"/>
        </w:rPr>
        <w:t>The school requests outreach support from specialist teachers based at Riverside Special School</w:t>
      </w:r>
      <w:r w:rsidR="00E448EF">
        <w:rPr>
          <w:rFonts w:ascii="Arial" w:hAnsi="Arial" w:cs="Arial"/>
        </w:rPr>
        <w:t>, Primary Behaviour Support,</w:t>
      </w:r>
      <w:r w:rsidRPr="00F81D26">
        <w:rPr>
          <w:rFonts w:ascii="Arial" w:hAnsi="Arial" w:cs="Arial"/>
        </w:rPr>
        <w:t xml:space="preserve"> or Waterloo </w:t>
      </w:r>
      <w:r w:rsidR="00E448EF">
        <w:rPr>
          <w:rFonts w:ascii="Arial" w:hAnsi="Arial" w:cs="Arial"/>
        </w:rPr>
        <w:t xml:space="preserve">Specialist School </w:t>
      </w:r>
      <w:r w:rsidRPr="00F81D26">
        <w:rPr>
          <w:rFonts w:ascii="Arial" w:hAnsi="Arial" w:cs="Arial"/>
        </w:rPr>
        <w:t xml:space="preserve">in Waterlooville.  </w:t>
      </w:r>
    </w:p>
    <w:p w:rsidR="005A083D" w:rsidRPr="00F81D26" w:rsidRDefault="005A083D" w:rsidP="00C426A1">
      <w:pPr>
        <w:pStyle w:val="ListParagraph"/>
        <w:spacing w:after="200" w:line="276" w:lineRule="auto"/>
        <w:ind w:left="360"/>
        <w:rPr>
          <w:rFonts w:ascii="Arial" w:hAnsi="Arial" w:cs="Arial"/>
        </w:rPr>
      </w:pPr>
    </w:p>
    <w:p w:rsidR="005A083D" w:rsidRPr="00F81D26" w:rsidRDefault="00C426A1" w:rsidP="00C426A1">
      <w:pPr>
        <w:pStyle w:val="ListParagraph"/>
        <w:spacing w:after="200" w:line="276" w:lineRule="auto"/>
        <w:ind w:left="360"/>
        <w:rPr>
          <w:rFonts w:ascii="Arial" w:hAnsi="Arial" w:cs="Arial"/>
        </w:rPr>
      </w:pPr>
      <w:r w:rsidRPr="00F81D26">
        <w:rPr>
          <w:rFonts w:ascii="Arial" w:hAnsi="Arial" w:cs="Arial"/>
        </w:rPr>
        <w:t>Children can attend school part-time in order to also attend other settings, for example to support children with SEND who demonstrate behavioural difficulties. In our locality this is the Robin’s Oak Centre</w:t>
      </w:r>
      <w:r w:rsidR="00E448EF">
        <w:rPr>
          <w:rFonts w:ascii="Arial" w:hAnsi="Arial" w:cs="Arial"/>
        </w:rPr>
        <w:t xml:space="preserve"> for in reach or in more complex situations, alternative provision as a dual placement</w:t>
      </w:r>
      <w:r w:rsidRPr="00F81D26">
        <w:rPr>
          <w:rFonts w:ascii="Arial" w:hAnsi="Arial" w:cs="Arial"/>
        </w:rPr>
        <w:t xml:space="preserve">. </w:t>
      </w:r>
    </w:p>
    <w:p w:rsidR="005A083D" w:rsidRPr="00F81D26" w:rsidRDefault="005A083D" w:rsidP="00C426A1">
      <w:pPr>
        <w:pStyle w:val="ListParagraph"/>
        <w:spacing w:after="200" w:line="276" w:lineRule="auto"/>
        <w:ind w:left="360"/>
        <w:rPr>
          <w:rFonts w:ascii="Arial" w:hAnsi="Arial" w:cs="Arial"/>
        </w:rPr>
      </w:pPr>
    </w:p>
    <w:p w:rsidR="009D06DB" w:rsidRPr="00F81D26" w:rsidRDefault="00C426A1" w:rsidP="00C426A1">
      <w:pPr>
        <w:pStyle w:val="ListParagraph"/>
        <w:spacing w:after="200" w:line="276" w:lineRule="auto"/>
        <w:ind w:left="360"/>
        <w:rPr>
          <w:rFonts w:ascii="Arial" w:hAnsi="Arial" w:cs="Arial"/>
        </w:rPr>
      </w:pPr>
      <w:r w:rsidRPr="00F81D26">
        <w:rPr>
          <w:rFonts w:ascii="Arial" w:hAnsi="Arial" w:cs="Arial"/>
        </w:rPr>
        <w:t xml:space="preserve">All </w:t>
      </w:r>
      <w:r w:rsidR="005A083D" w:rsidRPr="00F81D26">
        <w:rPr>
          <w:rFonts w:ascii="Arial" w:hAnsi="Arial" w:cs="Arial"/>
        </w:rPr>
        <w:t>s</w:t>
      </w:r>
      <w:r w:rsidRPr="00F81D26">
        <w:rPr>
          <w:rFonts w:ascii="Arial" w:hAnsi="Arial" w:cs="Arial"/>
        </w:rPr>
        <w:t xml:space="preserve">taff have received training on </w:t>
      </w:r>
      <w:r w:rsidR="005A083D" w:rsidRPr="00F81D26">
        <w:rPr>
          <w:rFonts w:ascii="Arial" w:hAnsi="Arial" w:cs="Arial"/>
        </w:rPr>
        <w:t>trauma and attachm</w:t>
      </w:r>
      <w:r w:rsidR="009D06DB" w:rsidRPr="00F81D26">
        <w:rPr>
          <w:rFonts w:ascii="Arial" w:hAnsi="Arial" w:cs="Arial"/>
        </w:rPr>
        <w:t>ent including emotion coaching.</w:t>
      </w:r>
    </w:p>
    <w:p w:rsidR="009D06DB" w:rsidRPr="00F81D26" w:rsidRDefault="009D06DB" w:rsidP="00C426A1">
      <w:pPr>
        <w:pStyle w:val="ListParagraph"/>
        <w:spacing w:after="200" w:line="276" w:lineRule="auto"/>
        <w:ind w:left="360"/>
        <w:rPr>
          <w:rFonts w:ascii="Arial" w:hAnsi="Arial" w:cs="Arial"/>
        </w:rPr>
      </w:pPr>
    </w:p>
    <w:p w:rsidR="009D06DB" w:rsidRPr="00F81D26" w:rsidRDefault="00C426A1" w:rsidP="00C426A1">
      <w:pPr>
        <w:pStyle w:val="ListParagraph"/>
        <w:spacing w:after="200" w:line="276" w:lineRule="auto"/>
        <w:ind w:left="360"/>
        <w:rPr>
          <w:rFonts w:ascii="Arial" w:hAnsi="Arial" w:cs="Arial"/>
        </w:rPr>
      </w:pPr>
      <w:r w:rsidRPr="00F81D26">
        <w:rPr>
          <w:rFonts w:ascii="Arial" w:hAnsi="Arial" w:cs="Arial"/>
        </w:rPr>
        <w:t xml:space="preserve">We have </w:t>
      </w:r>
      <w:r w:rsidR="00D031D2">
        <w:rPr>
          <w:rFonts w:ascii="Arial" w:hAnsi="Arial" w:cs="Arial"/>
        </w:rPr>
        <w:t>two</w:t>
      </w:r>
      <w:r w:rsidRPr="00F81D26">
        <w:rPr>
          <w:rFonts w:ascii="Arial" w:hAnsi="Arial" w:cs="Arial"/>
        </w:rPr>
        <w:t xml:space="preserve"> Emotional Literacy Support Assistant</w:t>
      </w:r>
      <w:r w:rsidR="00D031D2">
        <w:rPr>
          <w:rFonts w:ascii="Arial" w:hAnsi="Arial" w:cs="Arial"/>
        </w:rPr>
        <w:t>s</w:t>
      </w:r>
      <w:r w:rsidRPr="00F81D26">
        <w:rPr>
          <w:rFonts w:ascii="Arial" w:hAnsi="Arial" w:cs="Arial"/>
        </w:rPr>
        <w:t xml:space="preserve"> (ELSA</w:t>
      </w:r>
      <w:r w:rsidR="00D031D2">
        <w:rPr>
          <w:rFonts w:ascii="Arial" w:hAnsi="Arial" w:cs="Arial"/>
        </w:rPr>
        <w:t>s</w:t>
      </w:r>
      <w:r w:rsidRPr="00F81D26">
        <w:rPr>
          <w:rFonts w:ascii="Arial" w:hAnsi="Arial" w:cs="Arial"/>
        </w:rPr>
        <w:t>)</w:t>
      </w:r>
      <w:r w:rsidR="009D06DB" w:rsidRPr="00F81D26">
        <w:rPr>
          <w:rFonts w:ascii="Arial" w:hAnsi="Arial" w:cs="Arial"/>
        </w:rPr>
        <w:t>, Mrs Emma McMillan</w:t>
      </w:r>
      <w:r w:rsidR="00D031D2">
        <w:rPr>
          <w:rFonts w:ascii="Arial" w:hAnsi="Arial" w:cs="Arial"/>
        </w:rPr>
        <w:t xml:space="preserve"> and Mrs Rhiannon Gilmore</w:t>
      </w:r>
      <w:r w:rsidR="009D06DB" w:rsidRPr="00F81D26">
        <w:rPr>
          <w:rFonts w:ascii="Arial" w:hAnsi="Arial" w:cs="Arial"/>
        </w:rPr>
        <w:t>,</w:t>
      </w:r>
      <w:r w:rsidRPr="00F81D26">
        <w:rPr>
          <w:rFonts w:ascii="Arial" w:hAnsi="Arial" w:cs="Arial"/>
        </w:rPr>
        <w:t xml:space="preserve"> who ha</w:t>
      </w:r>
      <w:r w:rsidR="00D031D2">
        <w:rPr>
          <w:rFonts w:ascii="Arial" w:hAnsi="Arial" w:cs="Arial"/>
        </w:rPr>
        <w:t>ve</w:t>
      </w:r>
      <w:r w:rsidRPr="00F81D26">
        <w:rPr>
          <w:rFonts w:ascii="Arial" w:hAnsi="Arial" w:cs="Arial"/>
        </w:rPr>
        <w:t xml:space="preserve"> been trained by, and receive regular supervisory support from, Hampshire Educational Psychology Service</w:t>
      </w:r>
      <w:r w:rsidR="00D031D2">
        <w:rPr>
          <w:rFonts w:ascii="Arial" w:hAnsi="Arial" w:cs="Arial"/>
        </w:rPr>
        <w:t xml:space="preserve">. Mrs Gilmore is a fully qualified teacher and both ELSAs </w:t>
      </w:r>
      <w:r w:rsidR="00D031D2">
        <w:rPr>
          <w:rFonts w:ascii="Arial" w:hAnsi="Arial" w:cs="Arial"/>
        </w:rPr>
        <w:lastRenderedPageBreak/>
        <w:t xml:space="preserve">have had a breadth of training including training around bereavement; both being very experienced practitioners. </w:t>
      </w:r>
    </w:p>
    <w:p w:rsidR="009D06DB" w:rsidRPr="00F81D26" w:rsidRDefault="009D06DB" w:rsidP="00C426A1">
      <w:pPr>
        <w:pStyle w:val="ListParagraph"/>
        <w:spacing w:after="200" w:line="276" w:lineRule="auto"/>
        <w:ind w:left="360"/>
        <w:rPr>
          <w:rFonts w:ascii="Arial" w:hAnsi="Arial" w:cs="Arial"/>
        </w:rPr>
      </w:pPr>
    </w:p>
    <w:p w:rsidR="00111873" w:rsidRDefault="009D06DB" w:rsidP="00C426A1">
      <w:pPr>
        <w:pStyle w:val="ListParagraph"/>
        <w:spacing w:after="200" w:line="276" w:lineRule="auto"/>
        <w:ind w:left="360"/>
        <w:rPr>
          <w:rFonts w:ascii="Arial" w:hAnsi="Arial" w:cs="Arial"/>
        </w:rPr>
      </w:pPr>
      <w:r w:rsidRPr="00F81D26">
        <w:rPr>
          <w:rFonts w:ascii="Arial" w:hAnsi="Arial" w:cs="Arial"/>
        </w:rPr>
        <w:t xml:space="preserve">The school has a </w:t>
      </w:r>
      <w:r w:rsidR="00C426A1" w:rsidRPr="00F81D26">
        <w:rPr>
          <w:rFonts w:ascii="Arial" w:hAnsi="Arial" w:cs="Arial"/>
        </w:rPr>
        <w:t>Higher</w:t>
      </w:r>
      <w:r w:rsidRPr="00F81D26">
        <w:rPr>
          <w:rFonts w:ascii="Arial" w:hAnsi="Arial" w:cs="Arial"/>
        </w:rPr>
        <w:t xml:space="preserve"> L</w:t>
      </w:r>
      <w:r w:rsidR="00C426A1" w:rsidRPr="00F81D26">
        <w:rPr>
          <w:rFonts w:ascii="Arial" w:hAnsi="Arial" w:cs="Arial"/>
        </w:rPr>
        <w:t xml:space="preserve">evel </w:t>
      </w:r>
      <w:r w:rsidRPr="00F81D26">
        <w:rPr>
          <w:rFonts w:ascii="Arial" w:hAnsi="Arial" w:cs="Arial"/>
        </w:rPr>
        <w:t>Teaching A</w:t>
      </w:r>
      <w:r w:rsidR="00C426A1" w:rsidRPr="00F81D26">
        <w:rPr>
          <w:rFonts w:ascii="Arial" w:hAnsi="Arial" w:cs="Arial"/>
        </w:rPr>
        <w:t>ssistant</w:t>
      </w:r>
      <w:r w:rsidR="00F67218" w:rsidRPr="00F81D26">
        <w:rPr>
          <w:rFonts w:ascii="Arial" w:hAnsi="Arial" w:cs="Arial"/>
        </w:rPr>
        <w:t xml:space="preserve">, Mrs </w:t>
      </w:r>
      <w:r w:rsidR="00111873">
        <w:rPr>
          <w:rFonts w:ascii="Arial" w:hAnsi="Arial" w:cs="Arial"/>
        </w:rPr>
        <w:t>Kate Young</w:t>
      </w:r>
      <w:r w:rsidR="00F67218" w:rsidRPr="00F81D26">
        <w:rPr>
          <w:rFonts w:ascii="Arial" w:hAnsi="Arial" w:cs="Arial"/>
        </w:rPr>
        <w:t>,</w:t>
      </w:r>
      <w:r w:rsidRPr="00F81D26">
        <w:rPr>
          <w:rFonts w:ascii="Arial" w:hAnsi="Arial" w:cs="Arial"/>
        </w:rPr>
        <w:t xml:space="preserve"> who </w:t>
      </w:r>
      <w:r w:rsidR="00F67218" w:rsidRPr="00F81D26">
        <w:rPr>
          <w:rFonts w:ascii="Arial" w:hAnsi="Arial" w:cs="Arial"/>
        </w:rPr>
        <w:t>has experience and train</w:t>
      </w:r>
      <w:r w:rsidR="00111873">
        <w:rPr>
          <w:rFonts w:ascii="Arial" w:hAnsi="Arial" w:cs="Arial"/>
        </w:rPr>
        <w:t>ing</w:t>
      </w:r>
      <w:r w:rsidR="00F67218" w:rsidRPr="00F81D26">
        <w:rPr>
          <w:rFonts w:ascii="Arial" w:hAnsi="Arial" w:cs="Arial"/>
        </w:rPr>
        <w:t xml:space="preserve"> in planning, delivering and assessing whole class teaching</w:t>
      </w:r>
      <w:r w:rsidR="00111873">
        <w:rPr>
          <w:rFonts w:ascii="Arial" w:hAnsi="Arial" w:cs="Arial"/>
        </w:rPr>
        <w:t>, and delivering</w:t>
      </w:r>
      <w:r w:rsidR="00F67218" w:rsidRPr="00F81D26">
        <w:rPr>
          <w:rFonts w:ascii="Arial" w:hAnsi="Arial" w:cs="Arial"/>
        </w:rPr>
        <w:t xml:space="preserve"> intervention</w:t>
      </w:r>
      <w:r w:rsidR="00111873">
        <w:rPr>
          <w:rFonts w:ascii="Arial" w:hAnsi="Arial" w:cs="Arial"/>
        </w:rPr>
        <w:t>s</w:t>
      </w:r>
      <w:r w:rsidR="00F67218" w:rsidRPr="00F81D26">
        <w:rPr>
          <w:rFonts w:ascii="Arial" w:hAnsi="Arial" w:cs="Arial"/>
        </w:rPr>
        <w:t xml:space="preserve">. </w:t>
      </w:r>
    </w:p>
    <w:p w:rsidR="00111873" w:rsidRDefault="00111873" w:rsidP="00C426A1">
      <w:pPr>
        <w:pStyle w:val="ListParagraph"/>
        <w:spacing w:after="200" w:line="276" w:lineRule="auto"/>
        <w:ind w:left="360"/>
        <w:rPr>
          <w:rFonts w:ascii="Arial" w:hAnsi="Arial" w:cs="Arial"/>
        </w:rPr>
      </w:pPr>
    </w:p>
    <w:p w:rsidR="00F67218" w:rsidRPr="00F81D26" w:rsidRDefault="00111873" w:rsidP="00C426A1">
      <w:pPr>
        <w:pStyle w:val="ListParagraph"/>
        <w:spacing w:after="200" w:line="276" w:lineRule="auto"/>
        <w:ind w:left="360"/>
        <w:rPr>
          <w:rFonts w:ascii="Arial" w:hAnsi="Arial" w:cs="Arial"/>
        </w:rPr>
      </w:pPr>
      <w:r>
        <w:rPr>
          <w:rFonts w:ascii="Arial" w:hAnsi="Arial" w:cs="Arial"/>
        </w:rPr>
        <w:t xml:space="preserve">We have a </w:t>
      </w:r>
      <w:r w:rsidR="009D06DB" w:rsidRPr="00F81D26">
        <w:rPr>
          <w:rFonts w:ascii="Arial" w:hAnsi="Arial" w:cs="Arial"/>
        </w:rPr>
        <w:t>Forest School accredited</w:t>
      </w:r>
      <w:r>
        <w:rPr>
          <w:rFonts w:ascii="Arial" w:hAnsi="Arial" w:cs="Arial"/>
        </w:rPr>
        <w:t xml:space="preserve"> member of the team, Miss Michelle Green who delivers weekly Forest School sessions across the whole school, supported by other experienced staff</w:t>
      </w:r>
      <w:r w:rsidR="009D06DB" w:rsidRPr="00F81D26">
        <w:rPr>
          <w:rFonts w:ascii="Arial" w:hAnsi="Arial" w:cs="Arial"/>
        </w:rPr>
        <w:t xml:space="preserve">. </w:t>
      </w:r>
      <w:r w:rsidR="00576C86">
        <w:rPr>
          <w:rFonts w:ascii="Arial" w:hAnsi="Arial" w:cs="Arial"/>
        </w:rPr>
        <w:t>Miss Green is also trained in outdoor first aid.</w:t>
      </w:r>
    </w:p>
    <w:p w:rsidR="00F67218" w:rsidRPr="00F81D26" w:rsidRDefault="00F67218" w:rsidP="00C426A1">
      <w:pPr>
        <w:pStyle w:val="ListParagraph"/>
        <w:spacing w:after="200" w:line="276" w:lineRule="auto"/>
        <w:ind w:left="360"/>
        <w:rPr>
          <w:rFonts w:ascii="Arial" w:hAnsi="Arial" w:cs="Arial"/>
        </w:rPr>
      </w:pPr>
    </w:p>
    <w:p w:rsidR="00F67218" w:rsidRPr="00F81D26" w:rsidRDefault="00C426A1" w:rsidP="00C426A1">
      <w:pPr>
        <w:pStyle w:val="ListParagraph"/>
        <w:spacing w:after="200" w:line="276" w:lineRule="auto"/>
        <w:ind w:left="360"/>
        <w:rPr>
          <w:rFonts w:ascii="Arial" w:hAnsi="Arial" w:cs="Arial"/>
        </w:rPr>
      </w:pPr>
      <w:r w:rsidRPr="00F81D26">
        <w:rPr>
          <w:rFonts w:ascii="Arial" w:hAnsi="Arial" w:cs="Arial"/>
        </w:rPr>
        <w:t xml:space="preserve">Teachers are observed by the Senior Leadership Team and governors to consistently monitor and improve the quality of teaching and learning. </w:t>
      </w:r>
    </w:p>
    <w:p w:rsidR="00F67218" w:rsidRPr="00F81D26" w:rsidRDefault="00F67218" w:rsidP="00C426A1">
      <w:pPr>
        <w:pStyle w:val="ListParagraph"/>
        <w:spacing w:after="200" w:line="276" w:lineRule="auto"/>
        <w:ind w:left="360"/>
        <w:rPr>
          <w:rFonts w:ascii="Arial" w:hAnsi="Arial" w:cs="Arial"/>
        </w:rPr>
      </w:pPr>
    </w:p>
    <w:p w:rsidR="00A70DE2" w:rsidRPr="00F81D26" w:rsidRDefault="00A70DE2" w:rsidP="00C426A1">
      <w:pPr>
        <w:pStyle w:val="ListParagraph"/>
        <w:spacing w:after="200" w:line="276" w:lineRule="auto"/>
        <w:ind w:left="360"/>
        <w:rPr>
          <w:rFonts w:ascii="Arial" w:hAnsi="Arial" w:cs="Arial"/>
        </w:rPr>
      </w:pPr>
      <w:r w:rsidRPr="00F81D26">
        <w:rPr>
          <w:rFonts w:ascii="Arial" w:hAnsi="Arial" w:cs="Arial"/>
        </w:rPr>
        <w:t>As can be seen below, the school wo</w:t>
      </w:r>
      <w:r w:rsidR="00C426A1" w:rsidRPr="00F81D26">
        <w:rPr>
          <w:rFonts w:ascii="Arial" w:hAnsi="Arial" w:cs="Arial"/>
        </w:rPr>
        <w:t>rk</w:t>
      </w:r>
      <w:r w:rsidRPr="00F81D26">
        <w:rPr>
          <w:rFonts w:ascii="Arial" w:hAnsi="Arial" w:cs="Arial"/>
        </w:rPr>
        <w:t>s</w:t>
      </w:r>
      <w:r w:rsidR="00C426A1" w:rsidRPr="00F81D26">
        <w:rPr>
          <w:rFonts w:ascii="Arial" w:hAnsi="Arial" w:cs="Arial"/>
        </w:rPr>
        <w:t xml:space="preserve"> closely with </w:t>
      </w:r>
      <w:r w:rsidRPr="00F81D26">
        <w:rPr>
          <w:rFonts w:ascii="Arial" w:hAnsi="Arial" w:cs="Arial"/>
        </w:rPr>
        <w:t xml:space="preserve">a breadth of </w:t>
      </w:r>
      <w:r w:rsidR="00C426A1" w:rsidRPr="00F81D26">
        <w:rPr>
          <w:rFonts w:ascii="Arial" w:hAnsi="Arial" w:cs="Arial"/>
        </w:rPr>
        <w:t xml:space="preserve">external agencies to meet individual children’s needs within our school. </w:t>
      </w:r>
    </w:p>
    <w:p w:rsidR="00A70DE2" w:rsidRPr="00F81D26" w:rsidRDefault="00A70DE2" w:rsidP="00C426A1">
      <w:pPr>
        <w:pStyle w:val="ListParagraph"/>
        <w:spacing w:after="200" w:line="276" w:lineRule="auto"/>
        <w:ind w:left="360"/>
        <w:rPr>
          <w:rFonts w:ascii="Arial" w:hAnsi="Arial" w:cs="Arial"/>
        </w:rPr>
      </w:pPr>
    </w:p>
    <w:p w:rsidR="00DD4D9B" w:rsidRPr="00F81D26" w:rsidRDefault="00C426A1" w:rsidP="00C426A1">
      <w:pPr>
        <w:pStyle w:val="ListParagraph"/>
        <w:spacing w:after="200" w:line="276" w:lineRule="auto"/>
        <w:ind w:left="360"/>
        <w:rPr>
          <w:rFonts w:ascii="Arial" w:hAnsi="Arial" w:cs="Arial"/>
        </w:rPr>
      </w:pPr>
      <w:r w:rsidRPr="00F81D26">
        <w:rPr>
          <w:rFonts w:ascii="Arial" w:hAnsi="Arial" w:cs="Arial"/>
        </w:rPr>
        <w:t xml:space="preserve">The Senior Leadership Team and </w:t>
      </w:r>
      <w:proofErr w:type="spellStart"/>
      <w:r w:rsidRPr="00F81D26">
        <w:rPr>
          <w:rFonts w:ascii="Arial" w:hAnsi="Arial" w:cs="Arial"/>
        </w:rPr>
        <w:t>SENDCo</w:t>
      </w:r>
      <w:proofErr w:type="spellEnd"/>
      <w:r w:rsidRPr="00F81D26">
        <w:rPr>
          <w:rFonts w:ascii="Arial" w:hAnsi="Arial" w:cs="Arial"/>
        </w:rPr>
        <w:t xml:space="preserve"> meet regularly to review the training, guidance and advice that staff across the school need, to ensure they meet the additional learning requirements of our children.   </w:t>
      </w:r>
    </w:p>
    <w:p w:rsidR="00DD4D9B" w:rsidRPr="00F81D26" w:rsidRDefault="00DD4D9B" w:rsidP="00C426A1">
      <w:pPr>
        <w:pStyle w:val="ListParagraph"/>
        <w:spacing w:after="200" w:line="276" w:lineRule="auto"/>
        <w:ind w:left="360"/>
        <w:rPr>
          <w:rFonts w:ascii="Arial" w:hAnsi="Arial" w:cs="Arial"/>
        </w:rPr>
      </w:pPr>
    </w:p>
    <w:p w:rsidR="00F27160" w:rsidRDefault="00C426A1" w:rsidP="00C426A1">
      <w:pPr>
        <w:pStyle w:val="ListParagraph"/>
        <w:spacing w:after="200" w:line="276" w:lineRule="auto"/>
        <w:ind w:left="360"/>
        <w:rPr>
          <w:rFonts w:ascii="Arial" w:hAnsi="Arial" w:cs="Arial"/>
        </w:rPr>
      </w:pPr>
      <w:r w:rsidRPr="00F81D26">
        <w:rPr>
          <w:rFonts w:ascii="Arial" w:hAnsi="Arial" w:cs="Arial"/>
        </w:rPr>
        <w:t>The school</w:t>
      </w:r>
      <w:r w:rsidR="00DD4D9B" w:rsidRPr="00F81D26">
        <w:rPr>
          <w:rFonts w:ascii="Arial" w:hAnsi="Arial" w:cs="Arial"/>
        </w:rPr>
        <w:t xml:space="preserve"> has </w:t>
      </w:r>
      <w:r w:rsidR="00F81D26" w:rsidRPr="00F81D26">
        <w:rPr>
          <w:rFonts w:ascii="Arial" w:hAnsi="Arial" w:cs="Arial"/>
        </w:rPr>
        <w:t xml:space="preserve">a number of fully </w:t>
      </w:r>
      <w:r w:rsidRPr="00F81D26">
        <w:rPr>
          <w:rFonts w:ascii="Arial" w:hAnsi="Arial" w:cs="Arial"/>
        </w:rPr>
        <w:t xml:space="preserve">qualified full </w:t>
      </w:r>
      <w:r w:rsidR="00F81D26" w:rsidRPr="00F81D26">
        <w:rPr>
          <w:rFonts w:ascii="Arial" w:hAnsi="Arial" w:cs="Arial"/>
        </w:rPr>
        <w:t>f</w:t>
      </w:r>
      <w:r w:rsidRPr="00F81D26">
        <w:rPr>
          <w:rFonts w:ascii="Arial" w:hAnsi="Arial" w:cs="Arial"/>
        </w:rPr>
        <w:t xml:space="preserve">irst </w:t>
      </w:r>
      <w:r w:rsidR="00F81D26" w:rsidRPr="00F81D26">
        <w:rPr>
          <w:rFonts w:ascii="Arial" w:hAnsi="Arial" w:cs="Arial"/>
        </w:rPr>
        <w:t>a</w:t>
      </w:r>
      <w:r w:rsidRPr="00F81D26">
        <w:rPr>
          <w:rFonts w:ascii="Arial" w:hAnsi="Arial" w:cs="Arial"/>
        </w:rPr>
        <w:t>iders</w:t>
      </w:r>
      <w:r w:rsidR="00F81D26" w:rsidRPr="00F81D26">
        <w:rPr>
          <w:rFonts w:ascii="Arial" w:hAnsi="Arial" w:cs="Arial"/>
        </w:rPr>
        <w:t>;</w:t>
      </w:r>
      <w:r w:rsidR="00DD4D9B" w:rsidRPr="00F81D26">
        <w:rPr>
          <w:rFonts w:ascii="Arial" w:hAnsi="Arial" w:cs="Arial"/>
        </w:rPr>
        <w:t xml:space="preserve"> </w:t>
      </w:r>
      <w:r w:rsidR="00A14285">
        <w:rPr>
          <w:rFonts w:ascii="Arial" w:hAnsi="Arial" w:cs="Arial"/>
        </w:rPr>
        <w:t xml:space="preserve">our </w:t>
      </w:r>
      <w:r w:rsidR="006A122E" w:rsidRPr="00F81D26">
        <w:rPr>
          <w:rFonts w:ascii="Arial" w:hAnsi="Arial" w:cs="Arial"/>
        </w:rPr>
        <w:t>Emergency First Aid</w:t>
      </w:r>
      <w:r w:rsidR="00F81D26" w:rsidRPr="00F81D26">
        <w:rPr>
          <w:rFonts w:ascii="Arial" w:hAnsi="Arial" w:cs="Arial"/>
        </w:rPr>
        <w:t>ers</w:t>
      </w:r>
      <w:r w:rsidR="006A122E" w:rsidRPr="00F81D26">
        <w:rPr>
          <w:rFonts w:ascii="Arial" w:hAnsi="Arial" w:cs="Arial"/>
        </w:rPr>
        <w:t xml:space="preserve"> at </w:t>
      </w:r>
      <w:r w:rsidR="00F81D26" w:rsidRPr="00F81D26">
        <w:rPr>
          <w:rFonts w:ascii="Arial" w:hAnsi="Arial" w:cs="Arial"/>
        </w:rPr>
        <w:t>W</w:t>
      </w:r>
      <w:r w:rsidR="006A122E" w:rsidRPr="00F81D26">
        <w:rPr>
          <w:rFonts w:ascii="Arial" w:hAnsi="Arial" w:cs="Arial"/>
        </w:rPr>
        <w:t>ork</w:t>
      </w:r>
      <w:r w:rsidR="00F81D26" w:rsidRPr="00F81D26">
        <w:rPr>
          <w:rFonts w:ascii="Arial" w:hAnsi="Arial" w:cs="Arial"/>
        </w:rPr>
        <w:t xml:space="preserve"> are </w:t>
      </w:r>
      <w:r w:rsidR="00F81D26" w:rsidRPr="00C84B2D">
        <w:rPr>
          <w:rFonts w:ascii="Arial" w:hAnsi="Arial" w:cs="Arial"/>
        </w:rPr>
        <w:t xml:space="preserve">Mrs Alison </w:t>
      </w:r>
      <w:proofErr w:type="spellStart"/>
      <w:r w:rsidR="00F81D26" w:rsidRPr="00C84B2D">
        <w:rPr>
          <w:rFonts w:ascii="Arial" w:hAnsi="Arial" w:cs="Arial"/>
        </w:rPr>
        <w:t>Steere</w:t>
      </w:r>
      <w:proofErr w:type="spellEnd"/>
      <w:r w:rsidR="00E876FB">
        <w:rPr>
          <w:rFonts w:ascii="Arial" w:hAnsi="Arial" w:cs="Arial"/>
        </w:rPr>
        <w:t>, Mrs Vicki Gibson</w:t>
      </w:r>
      <w:r w:rsidR="00A14285">
        <w:rPr>
          <w:rFonts w:ascii="Arial" w:hAnsi="Arial" w:cs="Arial"/>
        </w:rPr>
        <w:t>,</w:t>
      </w:r>
      <w:r w:rsidR="00E876FB">
        <w:rPr>
          <w:rFonts w:ascii="Arial" w:hAnsi="Arial" w:cs="Arial"/>
        </w:rPr>
        <w:t xml:space="preserve"> Miss Katie Hewitt,</w:t>
      </w:r>
      <w:r w:rsidR="00F27160">
        <w:rPr>
          <w:rFonts w:ascii="Arial" w:hAnsi="Arial" w:cs="Arial"/>
        </w:rPr>
        <w:t xml:space="preserve"> </w:t>
      </w:r>
      <w:r w:rsidR="00A14285">
        <w:rPr>
          <w:rFonts w:ascii="Arial" w:hAnsi="Arial" w:cs="Arial"/>
        </w:rPr>
        <w:t xml:space="preserve">Mrs Vicki Wright and Mrs Natalie </w:t>
      </w:r>
      <w:proofErr w:type="spellStart"/>
      <w:r w:rsidR="00A14285">
        <w:rPr>
          <w:rFonts w:ascii="Arial" w:hAnsi="Arial" w:cs="Arial"/>
        </w:rPr>
        <w:t>Brutnell</w:t>
      </w:r>
      <w:proofErr w:type="spellEnd"/>
      <w:r w:rsidR="00A14285">
        <w:rPr>
          <w:rFonts w:ascii="Arial" w:hAnsi="Arial" w:cs="Arial"/>
        </w:rPr>
        <w:t xml:space="preserve">, and the school’s </w:t>
      </w:r>
      <w:r w:rsidR="00E876FB">
        <w:rPr>
          <w:rFonts w:ascii="Arial" w:hAnsi="Arial" w:cs="Arial"/>
        </w:rPr>
        <w:t>t</w:t>
      </w:r>
      <w:r w:rsidR="00F27160">
        <w:rPr>
          <w:rFonts w:ascii="Arial" w:hAnsi="Arial" w:cs="Arial"/>
        </w:rPr>
        <w:t>rained Fire Marshalls</w:t>
      </w:r>
      <w:r w:rsidR="00A14285">
        <w:rPr>
          <w:rFonts w:ascii="Arial" w:hAnsi="Arial" w:cs="Arial"/>
        </w:rPr>
        <w:t xml:space="preserve"> are</w:t>
      </w:r>
      <w:r w:rsidR="00F27160">
        <w:rPr>
          <w:rFonts w:ascii="Arial" w:hAnsi="Arial" w:cs="Arial"/>
        </w:rPr>
        <w:t xml:space="preserve"> </w:t>
      </w:r>
      <w:r w:rsidR="00E876FB">
        <w:rPr>
          <w:rFonts w:ascii="Arial" w:hAnsi="Arial" w:cs="Arial"/>
        </w:rPr>
        <w:t xml:space="preserve">Mrs Clare Craig, </w:t>
      </w:r>
      <w:r w:rsidR="00F27160">
        <w:rPr>
          <w:rFonts w:ascii="Arial" w:hAnsi="Arial" w:cs="Arial"/>
        </w:rPr>
        <w:t xml:space="preserve">Mr Paul Stray, Mrs Jackie Edmonds, Mrs Rhiannon Gilmore, and Mrs Zoe Bailey. </w:t>
      </w:r>
    </w:p>
    <w:p w:rsidR="00F27160" w:rsidRDefault="00F27160" w:rsidP="00C426A1">
      <w:pPr>
        <w:pStyle w:val="ListParagraph"/>
        <w:spacing w:after="200" w:line="276" w:lineRule="auto"/>
        <w:ind w:left="360"/>
        <w:rPr>
          <w:rFonts w:ascii="Arial" w:hAnsi="Arial" w:cs="Arial"/>
        </w:rPr>
      </w:pPr>
    </w:p>
    <w:p w:rsidR="00460496" w:rsidRPr="00460496" w:rsidRDefault="00F27160" w:rsidP="00C426A1">
      <w:pPr>
        <w:pStyle w:val="ListParagraph"/>
        <w:spacing w:after="200" w:line="276" w:lineRule="auto"/>
        <w:ind w:left="360"/>
        <w:rPr>
          <w:rFonts w:ascii="Arial" w:hAnsi="Arial" w:cs="Arial"/>
          <w:color w:val="0070C0"/>
        </w:rPr>
      </w:pPr>
      <w:r>
        <w:rPr>
          <w:rFonts w:ascii="Arial" w:hAnsi="Arial" w:cs="Arial"/>
        </w:rPr>
        <w:t xml:space="preserve">Team Teach trained practitioners are Mrs Lisa de Carteret, Mr Paul Stray, Mrs Sara Dance, Miss </w:t>
      </w:r>
      <w:proofErr w:type="spellStart"/>
      <w:r>
        <w:rPr>
          <w:rFonts w:ascii="Arial" w:hAnsi="Arial" w:cs="Arial"/>
        </w:rPr>
        <w:t>Becka</w:t>
      </w:r>
      <w:proofErr w:type="spellEnd"/>
      <w:r>
        <w:rPr>
          <w:rFonts w:ascii="Arial" w:hAnsi="Arial" w:cs="Arial"/>
        </w:rPr>
        <w:t xml:space="preserve"> </w:t>
      </w:r>
      <w:proofErr w:type="spellStart"/>
      <w:r>
        <w:rPr>
          <w:rFonts w:ascii="Arial" w:hAnsi="Arial" w:cs="Arial"/>
        </w:rPr>
        <w:t>Wigmore</w:t>
      </w:r>
      <w:proofErr w:type="spellEnd"/>
      <w:r>
        <w:rPr>
          <w:rFonts w:ascii="Arial" w:hAnsi="Arial" w:cs="Arial"/>
        </w:rPr>
        <w:t xml:space="preserve"> and Mrs Zoe Bailey. </w:t>
      </w:r>
      <w:r w:rsidR="00F81D26" w:rsidRPr="00C84B2D">
        <w:rPr>
          <w:rFonts w:ascii="Arial" w:hAnsi="Arial" w:cs="Arial"/>
        </w:rPr>
        <w:t xml:space="preserve"> </w:t>
      </w:r>
      <w:r w:rsidR="006A122E" w:rsidRPr="00C84B2D">
        <w:rPr>
          <w:rFonts w:ascii="Arial" w:hAnsi="Arial" w:cs="Arial"/>
        </w:rPr>
        <w:t xml:space="preserve"> </w:t>
      </w:r>
    </w:p>
    <w:p w:rsidR="005027AC" w:rsidRPr="00167AAE" w:rsidRDefault="005027AC" w:rsidP="006B20E5">
      <w:pPr>
        <w:pStyle w:val="ListParagraph"/>
        <w:spacing w:after="200" w:line="276" w:lineRule="auto"/>
        <w:ind w:left="360"/>
        <w:rPr>
          <w:rFonts w:ascii="Arial" w:hAnsi="Arial" w:cs="Arial"/>
          <w:i/>
          <w:color w:val="0070C0"/>
        </w:rPr>
      </w:pPr>
    </w:p>
    <w:p w:rsidR="005169D2" w:rsidRDefault="005169D2" w:rsidP="00740534">
      <w:pPr>
        <w:pStyle w:val="ListParagraph"/>
        <w:numPr>
          <w:ilvl w:val="0"/>
          <w:numId w:val="27"/>
        </w:numPr>
        <w:spacing w:after="200" w:line="276" w:lineRule="auto"/>
        <w:rPr>
          <w:rFonts w:ascii="Arial" w:hAnsi="Arial" w:cs="Arial"/>
          <w:i/>
          <w:color w:val="0070C0"/>
        </w:rPr>
      </w:pPr>
      <w:r w:rsidRPr="00E73557">
        <w:rPr>
          <w:rFonts w:ascii="Arial" w:hAnsi="Arial" w:cs="Arial"/>
          <w:i/>
          <w:color w:val="0070C0"/>
        </w:rPr>
        <w:t>Any arrangements made by the governing body or senior leadership team relating to the treatment of complaints from parents of pupils with SEND concerning th</w:t>
      </w:r>
      <w:r w:rsidR="00CE3A93">
        <w:rPr>
          <w:rFonts w:ascii="Arial" w:hAnsi="Arial" w:cs="Arial"/>
          <w:i/>
          <w:color w:val="0070C0"/>
        </w:rPr>
        <w:t>e provision made at the school;</w:t>
      </w:r>
    </w:p>
    <w:p w:rsidR="00CE3A93" w:rsidRDefault="00CE3A93" w:rsidP="00CE3A93">
      <w:pPr>
        <w:pStyle w:val="ListParagraph"/>
        <w:spacing w:after="200" w:line="276" w:lineRule="auto"/>
        <w:ind w:left="360"/>
        <w:rPr>
          <w:rFonts w:ascii="Arial" w:hAnsi="Arial" w:cs="Arial"/>
          <w:i/>
          <w:color w:val="0070C0"/>
        </w:rPr>
      </w:pPr>
    </w:p>
    <w:p w:rsidR="00D84A89" w:rsidRDefault="00CE3A93" w:rsidP="00CE3A93">
      <w:pPr>
        <w:pStyle w:val="ListParagraph"/>
        <w:spacing w:after="200" w:line="276" w:lineRule="auto"/>
        <w:ind w:left="360"/>
        <w:rPr>
          <w:rFonts w:ascii="Arial" w:hAnsi="Arial" w:cs="Arial"/>
        </w:rPr>
      </w:pPr>
      <w:r w:rsidRPr="00CE3A93">
        <w:rPr>
          <w:rFonts w:ascii="Arial" w:hAnsi="Arial" w:cs="Arial"/>
        </w:rPr>
        <w:t xml:space="preserve">If a parent wishes to make a complaint, they should initially contact the child’s class teacher who will attempt to resolve the matter quickly and informally. </w:t>
      </w:r>
      <w:r w:rsidR="00B45AFC">
        <w:rPr>
          <w:rFonts w:ascii="Arial" w:hAnsi="Arial" w:cs="Arial"/>
        </w:rPr>
        <w:t xml:space="preserve"> Should the concern </w:t>
      </w:r>
      <w:r w:rsidR="000B20FB">
        <w:rPr>
          <w:rFonts w:ascii="Arial" w:hAnsi="Arial" w:cs="Arial"/>
        </w:rPr>
        <w:t xml:space="preserve">not </w:t>
      </w:r>
      <w:r w:rsidR="00B45AFC">
        <w:rPr>
          <w:rFonts w:ascii="Arial" w:hAnsi="Arial" w:cs="Arial"/>
        </w:rPr>
        <w:t xml:space="preserve">be resolved to the parent’s satisfaction, it may be necessary to organise a meeting with the </w:t>
      </w:r>
      <w:proofErr w:type="spellStart"/>
      <w:r w:rsidR="00B45AFC">
        <w:rPr>
          <w:rFonts w:ascii="Arial" w:hAnsi="Arial" w:cs="Arial"/>
        </w:rPr>
        <w:t>SENDCo</w:t>
      </w:r>
      <w:proofErr w:type="spellEnd"/>
      <w:r w:rsidR="00B45AFC">
        <w:rPr>
          <w:rFonts w:ascii="Arial" w:hAnsi="Arial" w:cs="Arial"/>
        </w:rPr>
        <w:t xml:space="preserve"> and where this is unsuccessful, </w:t>
      </w:r>
      <w:r w:rsidRPr="00CE3A93">
        <w:rPr>
          <w:rFonts w:ascii="Arial" w:hAnsi="Arial" w:cs="Arial"/>
        </w:rPr>
        <w:t xml:space="preserve">the </w:t>
      </w:r>
      <w:r w:rsidR="009836A2" w:rsidRPr="00CE3A93">
        <w:rPr>
          <w:rFonts w:ascii="Arial" w:hAnsi="Arial" w:cs="Arial"/>
        </w:rPr>
        <w:t>Head teacher</w:t>
      </w:r>
      <w:r w:rsidRPr="00CE3A93">
        <w:rPr>
          <w:rFonts w:ascii="Arial" w:hAnsi="Arial" w:cs="Arial"/>
        </w:rPr>
        <w:t xml:space="preserve"> may decide to deal with concerns directly.   Where no satisfactory solution has been found, parents/carers are asked if they wish their concern to be considered further</w:t>
      </w:r>
      <w:r w:rsidR="00D84A89">
        <w:rPr>
          <w:rFonts w:ascii="Arial" w:hAnsi="Arial" w:cs="Arial"/>
        </w:rPr>
        <w:t xml:space="preserve"> via the school’s Governing Body. I</w:t>
      </w:r>
      <w:r w:rsidRPr="002C2B69">
        <w:rPr>
          <w:rFonts w:ascii="Arial" w:hAnsi="Arial" w:cs="Arial"/>
        </w:rPr>
        <w:t>nformation</w:t>
      </w:r>
      <w:r w:rsidR="00D84A89">
        <w:rPr>
          <w:rFonts w:ascii="Arial" w:hAnsi="Arial" w:cs="Arial"/>
        </w:rPr>
        <w:t xml:space="preserve"> of how to further proceed with this can be ascertain verbally, by the school’s admin team or </w:t>
      </w:r>
      <w:r w:rsidR="009836A2">
        <w:rPr>
          <w:rFonts w:ascii="Arial" w:hAnsi="Arial" w:cs="Arial"/>
        </w:rPr>
        <w:t>Head teacher</w:t>
      </w:r>
      <w:r w:rsidR="00D84A89">
        <w:rPr>
          <w:rFonts w:ascii="Arial" w:hAnsi="Arial" w:cs="Arial"/>
        </w:rPr>
        <w:t xml:space="preserve"> or can be found on the sch</w:t>
      </w:r>
      <w:r w:rsidR="009836A2">
        <w:rPr>
          <w:rFonts w:ascii="Arial" w:hAnsi="Arial" w:cs="Arial"/>
        </w:rPr>
        <w:t>o</w:t>
      </w:r>
      <w:r w:rsidR="00D84A89">
        <w:rPr>
          <w:rFonts w:ascii="Arial" w:hAnsi="Arial" w:cs="Arial"/>
        </w:rPr>
        <w:t>ol’s website under the Complaints Policy.</w:t>
      </w:r>
    </w:p>
    <w:p w:rsidR="00CE3A93" w:rsidRPr="00E73557" w:rsidRDefault="00CE3A93" w:rsidP="00CE3A93">
      <w:pPr>
        <w:pStyle w:val="ListParagraph"/>
        <w:spacing w:after="200" w:line="276" w:lineRule="auto"/>
        <w:ind w:left="360"/>
        <w:rPr>
          <w:rFonts w:ascii="Arial" w:hAnsi="Arial" w:cs="Arial"/>
          <w:i/>
          <w:color w:val="0070C0"/>
        </w:rPr>
      </w:pPr>
      <w:r w:rsidRPr="002C2B69">
        <w:rPr>
          <w:rFonts w:ascii="Arial" w:hAnsi="Arial" w:cs="Arial"/>
        </w:rPr>
        <w:t xml:space="preserve"> </w:t>
      </w:r>
    </w:p>
    <w:p w:rsidR="005169D2" w:rsidRDefault="00A1189C" w:rsidP="00740534">
      <w:pPr>
        <w:pStyle w:val="ListParagraph"/>
        <w:numPr>
          <w:ilvl w:val="0"/>
          <w:numId w:val="27"/>
        </w:numPr>
        <w:spacing w:after="200" w:line="276" w:lineRule="auto"/>
        <w:rPr>
          <w:rFonts w:ascii="Arial" w:hAnsi="Arial" w:cs="Arial"/>
          <w:i/>
          <w:color w:val="0070C0"/>
        </w:rPr>
      </w:pPr>
      <w:r>
        <w:rPr>
          <w:rFonts w:ascii="Arial" w:hAnsi="Arial" w:cs="Arial"/>
          <w:i/>
          <w:color w:val="0070C0"/>
        </w:rPr>
        <w:t>Working with outside agencies for in school support and t</w:t>
      </w:r>
      <w:r w:rsidR="005169D2" w:rsidRPr="00E73557">
        <w:rPr>
          <w:rFonts w:ascii="Arial" w:hAnsi="Arial" w:cs="Arial"/>
          <w:i/>
          <w:color w:val="0070C0"/>
        </w:rPr>
        <w:t xml:space="preserve">he contact details of support services for </w:t>
      </w:r>
      <w:r w:rsidR="009A573D">
        <w:rPr>
          <w:rFonts w:ascii="Arial" w:hAnsi="Arial" w:cs="Arial"/>
          <w:i/>
          <w:color w:val="0070C0"/>
        </w:rPr>
        <w:t>the parents of pupils with SEND;</w:t>
      </w:r>
    </w:p>
    <w:p w:rsidR="00A1189C" w:rsidRDefault="009A573D" w:rsidP="009A573D">
      <w:pPr>
        <w:spacing w:after="200" w:line="276" w:lineRule="auto"/>
        <w:rPr>
          <w:rFonts w:ascii="Arial" w:hAnsi="Arial" w:cs="Arial"/>
        </w:rPr>
      </w:pPr>
      <w:proofErr w:type="spellStart"/>
      <w:r>
        <w:rPr>
          <w:rFonts w:ascii="Arial" w:hAnsi="Arial" w:cs="Arial"/>
        </w:rPr>
        <w:t>Purbrook</w:t>
      </w:r>
      <w:proofErr w:type="spellEnd"/>
      <w:r>
        <w:rPr>
          <w:rFonts w:ascii="Arial" w:hAnsi="Arial" w:cs="Arial"/>
        </w:rPr>
        <w:t xml:space="preserve"> Infant School</w:t>
      </w:r>
      <w:r w:rsidRPr="009A573D">
        <w:rPr>
          <w:rFonts w:ascii="Arial" w:hAnsi="Arial" w:cs="Arial"/>
        </w:rPr>
        <w:t xml:space="preserve"> works closely with a range of agencies in order to </w:t>
      </w:r>
      <w:r w:rsidR="00353DC2">
        <w:rPr>
          <w:rFonts w:ascii="Arial" w:hAnsi="Arial" w:cs="Arial"/>
        </w:rPr>
        <w:t xml:space="preserve">gain advice and implement support in school. </w:t>
      </w:r>
      <w:r w:rsidR="00A1189C">
        <w:rPr>
          <w:rFonts w:ascii="Arial" w:hAnsi="Arial" w:cs="Arial"/>
        </w:rPr>
        <w:t>These include h</w:t>
      </w:r>
      <w:r w:rsidR="00A1189C" w:rsidRPr="00A1189C">
        <w:rPr>
          <w:rFonts w:ascii="Arial" w:hAnsi="Arial" w:cs="Arial"/>
        </w:rPr>
        <w:t xml:space="preserve">ealth and social care agencies, local authority support services and voluntary sector organisations, in meeting children's needs and supporting their families. </w:t>
      </w:r>
    </w:p>
    <w:p w:rsidR="004755CF" w:rsidRDefault="00A1189C" w:rsidP="009A573D">
      <w:pPr>
        <w:spacing w:after="200" w:line="276" w:lineRule="auto"/>
        <w:rPr>
          <w:rFonts w:ascii="Arial" w:hAnsi="Arial" w:cs="Arial"/>
        </w:rPr>
      </w:pPr>
      <w:r w:rsidRPr="00A1189C">
        <w:rPr>
          <w:rFonts w:ascii="Arial" w:hAnsi="Arial" w:cs="Arial"/>
        </w:rPr>
        <w:t>The following is</w:t>
      </w:r>
      <w:r w:rsidR="004755CF">
        <w:rPr>
          <w:rFonts w:ascii="Arial" w:hAnsi="Arial" w:cs="Arial"/>
        </w:rPr>
        <w:t xml:space="preserve"> a</w:t>
      </w:r>
      <w:r w:rsidRPr="00A1189C">
        <w:rPr>
          <w:rFonts w:ascii="Arial" w:hAnsi="Arial" w:cs="Arial"/>
        </w:rPr>
        <w:t xml:space="preserve"> non-exhaustive list of external agencies the school works with</w:t>
      </w:r>
      <w:r w:rsidR="004755CF">
        <w:rPr>
          <w:rFonts w:ascii="Arial" w:hAnsi="Arial" w:cs="Arial"/>
        </w:rPr>
        <w:t>;</w:t>
      </w:r>
    </w:p>
    <w:p w:rsidR="00C61193" w:rsidRDefault="00A1189C" w:rsidP="009A573D">
      <w:pPr>
        <w:spacing w:after="200" w:line="276" w:lineRule="auto"/>
        <w:rPr>
          <w:rFonts w:ascii="Arial" w:hAnsi="Arial" w:cs="Arial"/>
        </w:rPr>
      </w:pPr>
      <w:r w:rsidRPr="00A1189C">
        <w:rPr>
          <w:rFonts w:ascii="Arial" w:hAnsi="Arial" w:cs="Arial"/>
        </w:rPr>
        <w:t xml:space="preserve">• </w:t>
      </w:r>
      <w:r w:rsidR="00C61193">
        <w:rPr>
          <w:rFonts w:ascii="Arial" w:hAnsi="Arial" w:cs="Arial"/>
        </w:rPr>
        <w:t>SENDIASS</w:t>
      </w:r>
    </w:p>
    <w:p w:rsidR="004755CF" w:rsidRPr="00C61193" w:rsidRDefault="00A1189C" w:rsidP="00C61193">
      <w:pPr>
        <w:pStyle w:val="ListParagraph"/>
        <w:numPr>
          <w:ilvl w:val="0"/>
          <w:numId w:val="36"/>
        </w:numPr>
        <w:spacing w:after="200" w:line="276" w:lineRule="auto"/>
        <w:rPr>
          <w:rFonts w:ascii="Arial" w:hAnsi="Arial" w:cs="Arial"/>
        </w:rPr>
      </w:pPr>
      <w:r w:rsidRPr="00C61193">
        <w:rPr>
          <w:rFonts w:ascii="Arial" w:hAnsi="Arial" w:cs="Arial"/>
        </w:rPr>
        <w:lastRenderedPageBreak/>
        <w:t xml:space="preserve">Educational Psychology Service </w:t>
      </w:r>
    </w:p>
    <w:p w:rsidR="004755CF" w:rsidRDefault="00A1189C" w:rsidP="009A573D">
      <w:pPr>
        <w:spacing w:after="200" w:line="276" w:lineRule="auto"/>
        <w:rPr>
          <w:rFonts w:ascii="Arial" w:hAnsi="Arial" w:cs="Arial"/>
        </w:rPr>
      </w:pPr>
      <w:r w:rsidRPr="00A1189C">
        <w:rPr>
          <w:rFonts w:ascii="Arial" w:hAnsi="Arial" w:cs="Arial"/>
        </w:rPr>
        <w:t xml:space="preserve">• Speech and Language Therapy Service </w:t>
      </w:r>
    </w:p>
    <w:p w:rsidR="004755CF" w:rsidRDefault="00A1189C" w:rsidP="009A573D">
      <w:pPr>
        <w:spacing w:after="200" w:line="276" w:lineRule="auto"/>
        <w:rPr>
          <w:rFonts w:ascii="Arial" w:hAnsi="Arial" w:cs="Arial"/>
        </w:rPr>
      </w:pPr>
      <w:r w:rsidRPr="00A1189C">
        <w:rPr>
          <w:rFonts w:ascii="Arial" w:hAnsi="Arial" w:cs="Arial"/>
        </w:rPr>
        <w:t xml:space="preserve">• CAMHS (Child and Adolescent Mental Health Service) </w:t>
      </w:r>
    </w:p>
    <w:p w:rsidR="003D39E3" w:rsidRPr="003D39E3" w:rsidRDefault="003D39E3" w:rsidP="003D39E3">
      <w:pPr>
        <w:pStyle w:val="ListParagraph"/>
        <w:numPr>
          <w:ilvl w:val="0"/>
          <w:numId w:val="36"/>
        </w:numPr>
        <w:spacing w:after="200" w:line="276" w:lineRule="auto"/>
        <w:rPr>
          <w:rFonts w:ascii="Arial" w:hAnsi="Arial" w:cs="Arial"/>
        </w:rPr>
      </w:pPr>
      <w:r>
        <w:rPr>
          <w:rFonts w:ascii="Arial" w:hAnsi="Arial" w:cs="Arial"/>
        </w:rPr>
        <w:t>The Owl Centre, providing assessments and support for Autism, ADHD and other ND or therapy needs (under Hampshire) or the Portsmouth ND Team if the child’s GP practice is under Portsmouth County Council.</w:t>
      </w:r>
    </w:p>
    <w:p w:rsidR="004755CF" w:rsidRDefault="00A1189C" w:rsidP="009A573D">
      <w:pPr>
        <w:spacing w:after="200" w:line="276" w:lineRule="auto"/>
        <w:rPr>
          <w:rFonts w:ascii="Arial" w:hAnsi="Arial" w:cs="Arial"/>
        </w:rPr>
      </w:pPr>
      <w:r w:rsidRPr="00A1189C">
        <w:rPr>
          <w:rFonts w:ascii="Arial" w:hAnsi="Arial" w:cs="Arial"/>
        </w:rPr>
        <w:t xml:space="preserve">• Mental </w:t>
      </w:r>
      <w:r w:rsidR="004755CF" w:rsidRPr="00A1189C">
        <w:rPr>
          <w:rFonts w:ascii="Arial" w:hAnsi="Arial" w:cs="Arial"/>
        </w:rPr>
        <w:t>Health</w:t>
      </w:r>
      <w:r w:rsidRPr="00A1189C">
        <w:rPr>
          <w:rFonts w:ascii="Arial" w:hAnsi="Arial" w:cs="Arial"/>
        </w:rPr>
        <w:t xml:space="preserve"> Support Team </w:t>
      </w:r>
    </w:p>
    <w:p w:rsidR="004755CF" w:rsidRDefault="00A1189C" w:rsidP="009A573D">
      <w:pPr>
        <w:spacing w:after="200" w:line="276" w:lineRule="auto"/>
        <w:rPr>
          <w:rFonts w:ascii="Arial" w:hAnsi="Arial" w:cs="Arial"/>
        </w:rPr>
      </w:pPr>
      <w:r w:rsidRPr="00A1189C">
        <w:rPr>
          <w:rFonts w:ascii="Arial" w:hAnsi="Arial" w:cs="Arial"/>
        </w:rPr>
        <w:t xml:space="preserve">• Occupational Therapy Service </w:t>
      </w:r>
    </w:p>
    <w:p w:rsidR="004755CF" w:rsidRDefault="00A1189C" w:rsidP="009A573D">
      <w:pPr>
        <w:spacing w:after="200" w:line="276" w:lineRule="auto"/>
        <w:rPr>
          <w:rFonts w:ascii="Arial" w:hAnsi="Arial" w:cs="Arial"/>
        </w:rPr>
      </w:pPr>
      <w:r w:rsidRPr="00A1189C">
        <w:rPr>
          <w:rFonts w:ascii="Arial" w:hAnsi="Arial" w:cs="Arial"/>
        </w:rPr>
        <w:t xml:space="preserve">• Specialist Teacher </w:t>
      </w:r>
      <w:r w:rsidR="004755CF" w:rsidRPr="00A1189C">
        <w:rPr>
          <w:rFonts w:ascii="Arial" w:hAnsi="Arial" w:cs="Arial"/>
        </w:rPr>
        <w:t>Advisory</w:t>
      </w:r>
      <w:r w:rsidRPr="00A1189C">
        <w:rPr>
          <w:rFonts w:ascii="Arial" w:hAnsi="Arial" w:cs="Arial"/>
        </w:rPr>
        <w:t xml:space="preserve"> Service </w:t>
      </w:r>
      <w:r w:rsidR="00C61193">
        <w:rPr>
          <w:rFonts w:ascii="Arial" w:hAnsi="Arial" w:cs="Arial"/>
        </w:rPr>
        <w:t xml:space="preserve">including </w:t>
      </w:r>
      <w:r w:rsidR="00904010">
        <w:rPr>
          <w:rFonts w:ascii="Arial" w:hAnsi="Arial" w:cs="Arial"/>
        </w:rPr>
        <w:t>p</w:t>
      </w:r>
      <w:r w:rsidR="00904010" w:rsidRPr="00A1189C">
        <w:rPr>
          <w:rFonts w:ascii="Arial" w:hAnsi="Arial" w:cs="Arial"/>
        </w:rPr>
        <w:t>hysiotherapists</w:t>
      </w:r>
      <w:r w:rsidR="00904010">
        <w:rPr>
          <w:rFonts w:ascii="Arial" w:hAnsi="Arial" w:cs="Arial"/>
        </w:rPr>
        <w:t>,</w:t>
      </w:r>
      <w:r w:rsidR="00904010" w:rsidRPr="00A1189C">
        <w:rPr>
          <w:rFonts w:ascii="Arial" w:hAnsi="Arial" w:cs="Arial"/>
        </w:rPr>
        <w:t xml:space="preserve"> </w:t>
      </w:r>
      <w:r w:rsidR="00C61193">
        <w:rPr>
          <w:rFonts w:ascii="Arial" w:hAnsi="Arial" w:cs="Arial"/>
        </w:rPr>
        <w:t xml:space="preserve">hearing </w:t>
      </w:r>
      <w:r w:rsidR="00904010">
        <w:rPr>
          <w:rFonts w:ascii="Arial" w:hAnsi="Arial" w:cs="Arial"/>
        </w:rPr>
        <w:t xml:space="preserve">and visual </w:t>
      </w:r>
      <w:r w:rsidR="00C61193">
        <w:rPr>
          <w:rFonts w:ascii="Arial" w:hAnsi="Arial" w:cs="Arial"/>
        </w:rPr>
        <w:t>impair</w:t>
      </w:r>
      <w:r w:rsidR="005F7349">
        <w:rPr>
          <w:rFonts w:ascii="Arial" w:hAnsi="Arial" w:cs="Arial"/>
        </w:rPr>
        <w:t>ment</w:t>
      </w:r>
      <w:r w:rsidR="00904010">
        <w:rPr>
          <w:rFonts w:ascii="Arial" w:hAnsi="Arial" w:cs="Arial"/>
        </w:rPr>
        <w:t xml:space="preserve"> specialists and those support sensory needs</w:t>
      </w:r>
      <w:r w:rsidR="008D7FD8">
        <w:rPr>
          <w:rFonts w:ascii="Arial" w:hAnsi="Arial" w:cs="Arial"/>
        </w:rPr>
        <w:t xml:space="preserve"> (where impacting physical ability)</w:t>
      </w:r>
    </w:p>
    <w:p w:rsidR="004755CF" w:rsidRDefault="00A1189C" w:rsidP="009A573D">
      <w:pPr>
        <w:spacing w:after="200" w:line="276" w:lineRule="auto"/>
        <w:rPr>
          <w:rFonts w:ascii="Arial" w:hAnsi="Arial" w:cs="Arial"/>
        </w:rPr>
      </w:pPr>
      <w:r w:rsidRPr="00A1189C">
        <w:rPr>
          <w:rFonts w:ascii="Arial" w:hAnsi="Arial" w:cs="Arial"/>
        </w:rPr>
        <w:t>• Primary Behaviour Support Team</w:t>
      </w:r>
      <w:r w:rsidR="004755CF">
        <w:rPr>
          <w:rFonts w:ascii="Arial" w:hAnsi="Arial" w:cs="Arial"/>
        </w:rPr>
        <w:t xml:space="preserve"> including their Wellbeing Team</w:t>
      </w:r>
      <w:r w:rsidRPr="00A1189C">
        <w:rPr>
          <w:rFonts w:ascii="Arial" w:hAnsi="Arial" w:cs="Arial"/>
        </w:rPr>
        <w:t xml:space="preserve"> </w:t>
      </w:r>
    </w:p>
    <w:p w:rsidR="004755CF" w:rsidRDefault="00A1189C" w:rsidP="009A573D">
      <w:pPr>
        <w:spacing w:after="200" w:line="276" w:lineRule="auto"/>
        <w:rPr>
          <w:rFonts w:ascii="Arial" w:hAnsi="Arial" w:cs="Arial"/>
        </w:rPr>
      </w:pPr>
      <w:r w:rsidRPr="00A1189C">
        <w:rPr>
          <w:rFonts w:ascii="Arial" w:hAnsi="Arial" w:cs="Arial"/>
        </w:rPr>
        <w:t xml:space="preserve">• Specialist </w:t>
      </w:r>
      <w:r w:rsidR="005F7349">
        <w:rPr>
          <w:rFonts w:ascii="Arial" w:hAnsi="Arial" w:cs="Arial"/>
        </w:rPr>
        <w:t>s</w:t>
      </w:r>
      <w:r w:rsidRPr="00A1189C">
        <w:rPr>
          <w:rFonts w:ascii="Arial" w:hAnsi="Arial" w:cs="Arial"/>
        </w:rPr>
        <w:t xml:space="preserve">chools e.g. Riverside </w:t>
      </w:r>
      <w:r w:rsidR="004755CF">
        <w:rPr>
          <w:rFonts w:ascii="Arial" w:hAnsi="Arial" w:cs="Arial"/>
        </w:rPr>
        <w:t>School and The Waterloo School</w:t>
      </w:r>
      <w:r w:rsidR="008D7FD8">
        <w:rPr>
          <w:rFonts w:ascii="Arial" w:hAnsi="Arial" w:cs="Arial"/>
        </w:rPr>
        <w:t xml:space="preserve"> outreach services and training</w:t>
      </w:r>
    </w:p>
    <w:p w:rsidR="004755CF" w:rsidRDefault="00A1189C" w:rsidP="009A573D">
      <w:pPr>
        <w:spacing w:after="200" w:line="276" w:lineRule="auto"/>
        <w:rPr>
          <w:rFonts w:ascii="Arial" w:hAnsi="Arial" w:cs="Arial"/>
        </w:rPr>
      </w:pPr>
      <w:r w:rsidRPr="00A1189C">
        <w:rPr>
          <w:rFonts w:ascii="Arial" w:hAnsi="Arial" w:cs="Arial"/>
        </w:rPr>
        <w:t xml:space="preserve">• Portage </w:t>
      </w:r>
      <w:r w:rsidR="005F7349">
        <w:rPr>
          <w:rFonts w:ascii="Arial" w:hAnsi="Arial" w:cs="Arial"/>
        </w:rPr>
        <w:t>for children up until the age of 5 years</w:t>
      </w:r>
    </w:p>
    <w:p w:rsidR="004755CF" w:rsidRDefault="00A1189C" w:rsidP="009A573D">
      <w:pPr>
        <w:spacing w:after="200" w:line="276" w:lineRule="auto"/>
        <w:rPr>
          <w:rFonts w:ascii="Arial" w:hAnsi="Arial" w:cs="Arial"/>
        </w:rPr>
      </w:pPr>
      <w:r w:rsidRPr="00A1189C">
        <w:rPr>
          <w:rFonts w:ascii="Arial" w:hAnsi="Arial" w:cs="Arial"/>
        </w:rPr>
        <w:t xml:space="preserve">• The Education Inclusion Team </w:t>
      </w:r>
    </w:p>
    <w:p w:rsidR="009B5F7C" w:rsidRDefault="00A1189C" w:rsidP="009A573D">
      <w:pPr>
        <w:spacing w:after="200" w:line="276" w:lineRule="auto"/>
        <w:rPr>
          <w:rFonts w:ascii="Arial" w:hAnsi="Arial" w:cs="Arial"/>
        </w:rPr>
      </w:pPr>
      <w:r w:rsidRPr="00A1189C">
        <w:rPr>
          <w:rFonts w:ascii="Arial" w:hAnsi="Arial" w:cs="Arial"/>
        </w:rPr>
        <w:t xml:space="preserve">• </w:t>
      </w:r>
      <w:proofErr w:type="spellStart"/>
      <w:r w:rsidRPr="00A1189C">
        <w:rPr>
          <w:rFonts w:ascii="Arial" w:hAnsi="Arial" w:cs="Arial"/>
        </w:rPr>
        <w:t>Barnardo’s</w:t>
      </w:r>
      <w:proofErr w:type="spellEnd"/>
      <w:r w:rsidRPr="00A1189C">
        <w:rPr>
          <w:rFonts w:ascii="Arial" w:hAnsi="Arial" w:cs="Arial"/>
        </w:rPr>
        <w:t xml:space="preserve"> Parenting Services</w:t>
      </w:r>
      <w:r w:rsidR="005F7349">
        <w:rPr>
          <w:rFonts w:ascii="Arial" w:hAnsi="Arial" w:cs="Arial"/>
        </w:rPr>
        <w:t xml:space="preserve"> and other charities</w:t>
      </w:r>
      <w:r w:rsidRPr="00A1189C">
        <w:rPr>
          <w:rFonts w:ascii="Arial" w:hAnsi="Arial" w:cs="Arial"/>
        </w:rPr>
        <w:t xml:space="preserve"> </w:t>
      </w:r>
    </w:p>
    <w:p w:rsidR="00635B99" w:rsidRDefault="00A1189C" w:rsidP="009A573D">
      <w:pPr>
        <w:spacing w:after="200" w:line="276" w:lineRule="auto"/>
        <w:rPr>
          <w:rFonts w:ascii="Arial" w:hAnsi="Arial" w:cs="Arial"/>
        </w:rPr>
      </w:pPr>
      <w:r w:rsidRPr="00A1189C">
        <w:rPr>
          <w:rFonts w:ascii="Arial" w:hAnsi="Arial" w:cs="Arial"/>
        </w:rPr>
        <w:t>• School Nurs</w:t>
      </w:r>
      <w:r w:rsidR="00635B99">
        <w:rPr>
          <w:rFonts w:ascii="Arial" w:hAnsi="Arial" w:cs="Arial"/>
        </w:rPr>
        <w:t>ing Team via their clinics</w:t>
      </w:r>
    </w:p>
    <w:p w:rsidR="009B5F7C" w:rsidRDefault="00A1189C" w:rsidP="009A573D">
      <w:pPr>
        <w:spacing w:after="200" w:line="276" w:lineRule="auto"/>
        <w:rPr>
          <w:rFonts w:ascii="Arial" w:hAnsi="Arial" w:cs="Arial"/>
        </w:rPr>
      </w:pPr>
      <w:r w:rsidRPr="00A1189C">
        <w:rPr>
          <w:rFonts w:ascii="Arial" w:hAnsi="Arial" w:cs="Arial"/>
        </w:rPr>
        <w:t xml:space="preserve">• </w:t>
      </w:r>
      <w:r w:rsidR="005F7349">
        <w:rPr>
          <w:rFonts w:ascii="Arial" w:hAnsi="Arial" w:cs="Arial"/>
        </w:rPr>
        <w:t xml:space="preserve">Hampshire’s Early Help Hub service which may include Family Support or </w:t>
      </w:r>
      <w:r w:rsidRPr="00A1189C">
        <w:rPr>
          <w:rFonts w:ascii="Arial" w:hAnsi="Arial" w:cs="Arial"/>
        </w:rPr>
        <w:t xml:space="preserve">Social Workers </w:t>
      </w:r>
    </w:p>
    <w:p w:rsidR="009B5F7C" w:rsidRDefault="00A1189C" w:rsidP="009A573D">
      <w:pPr>
        <w:spacing w:after="200" w:line="276" w:lineRule="auto"/>
        <w:rPr>
          <w:rFonts w:ascii="Arial" w:hAnsi="Arial" w:cs="Arial"/>
        </w:rPr>
      </w:pPr>
      <w:r w:rsidRPr="00A1189C">
        <w:rPr>
          <w:rFonts w:ascii="Arial" w:hAnsi="Arial" w:cs="Arial"/>
        </w:rPr>
        <w:t xml:space="preserve">• The SEND Team </w:t>
      </w:r>
    </w:p>
    <w:p w:rsidR="009B5F7C" w:rsidRDefault="00A1189C" w:rsidP="009A573D">
      <w:pPr>
        <w:spacing w:after="200" w:line="276" w:lineRule="auto"/>
        <w:rPr>
          <w:rFonts w:ascii="Arial" w:hAnsi="Arial" w:cs="Arial"/>
        </w:rPr>
      </w:pPr>
      <w:r w:rsidRPr="00A1189C">
        <w:rPr>
          <w:rFonts w:ascii="Arial" w:hAnsi="Arial" w:cs="Arial"/>
        </w:rPr>
        <w:t xml:space="preserve">• Paediatricians </w:t>
      </w:r>
    </w:p>
    <w:p w:rsidR="009B5F7C" w:rsidRDefault="00A1189C" w:rsidP="009A573D">
      <w:pPr>
        <w:spacing w:after="200" w:line="276" w:lineRule="auto"/>
        <w:rPr>
          <w:rFonts w:ascii="Arial" w:hAnsi="Arial" w:cs="Arial"/>
        </w:rPr>
      </w:pPr>
      <w:r w:rsidRPr="00A1189C">
        <w:rPr>
          <w:rFonts w:ascii="Arial" w:hAnsi="Arial" w:cs="Arial"/>
        </w:rPr>
        <w:t xml:space="preserve">• Education Providers </w:t>
      </w:r>
      <w:r w:rsidR="00AC668A">
        <w:rPr>
          <w:rFonts w:ascii="Arial" w:hAnsi="Arial" w:cs="Arial"/>
        </w:rPr>
        <w:t xml:space="preserve">for alternative provision </w:t>
      </w:r>
      <w:r w:rsidRPr="00A1189C">
        <w:rPr>
          <w:rFonts w:ascii="Arial" w:hAnsi="Arial" w:cs="Arial"/>
        </w:rPr>
        <w:t xml:space="preserve"> </w:t>
      </w:r>
    </w:p>
    <w:p w:rsidR="009B5F7C" w:rsidRDefault="00A1189C" w:rsidP="009A573D">
      <w:pPr>
        <w:spacing w:after="200" w:line="276" w:lineRule="auto"/>
        <w:rPr>
          <w:rFonts w:ascii="Arial" w:hAnsi="Arial" w:cs="Arial"/>
        </w:rPr>
      </w:pPr>
      <w:r w:rsidRPr="00A1189C">
        <w:rPr>
          <w:rFonts w:ascii="Arial" w:hAnsi="Arial" w:cs="Arial"/>
        </w:rPr>
        <w:t xml:space="preserve">• Hampshire Youth Access </w:t>
      </w:r>
      <w:r w:rsidR="00AC668A">
        <w:rPr>
          <w:rFonts w:ascii="Arial" w:hAnsi="Arial" w:cs="Arial"/>
        </w:rPr>
        <w:t xml:space="preserve">and </w:t>
      </w:r>
      <w:r w:rsidR="00635B99">
        <w:rPr>
          <w:rFonts w:ascii="Arial" w:hAnsi="Arial" w:cs="Arial"/>
        </w:rPr>
        <w:t>o</w:t>
      </w:r>
      <w:r w:rsidR="00AC668A">
        <w:rPr>
          <w:rFonts w:ascii="Arial" w:hAnsi="Arial" w:cs="Arial"/>
        </w:rPr>
        <w:t>the</w:t>
      </w:r>
      <w:r w:rsidR="00635B99">
        <w:rPr>
          <w:rFonts w:ascii="Arial" w:hAnsi="Arial" w:cs="Arial"/>
        </w:rPr>
        <w:t>r similar charities including Frankie</w:t>
      </w:r>
    </w:p>
    <w:p w:rsidR="009B5F7C" w:rsidRDefault="00A1189C" w:rsidP="009A573D">
      <w:pPr>
        <w:spacing w:after="200" w:line="276" w:lineRule="auto"/>
        <w:rPr>
          <w:rFonts w:ascii="Arial" w:hAnsi="Arial" w:cs="Arial"/>
        </w:rPr>
      </w:pPr>
      <w:r w:rsidRPr="00A1189C">
        <w:rPr>
          <w:rFonts w:ascii="Arial" w:hAnsi="Arial" w:cs="Arial"/>
        </w:rPr>
        <w:t xml:space="preserve">• Young Carers </w:t>
      </w:r>
      <w:r w:rsidR="00635B99">
        <w:rPr>
          <w:rFonts w:ascii="Arial" w:hAnsi="Arial" w:cs="Arial"/>
        </w:rPr>
        <w:t>support</w:t>
      </w:r>
    </w:p>
    <w:p w:rsidR="00AC668A" w:rsidRDefault="00A1189C" w:rsidP="00AC668A">
      <w:pPr>
        <w:spacing w:after="200" w:line="276" w:lineRule="auto"/>
        <w:rPr>
          <w:rFonts w:ascii="Arial" w:hAnsi="Arial" w:cs="Arial"/>
        </w:rPr>
      </w:pPr>
      <w:r w:rsidRPr="00A1189C">
        <w:rPr>
          <w:rFonts w:ascii="Arial" w:hAnsi="Arial" w:cs="Arial"/>
        </w:rPr>
        <w:t xml:space="preserve">• Bereavement Support Groups </w:t>
      </w:r>
      <w:r w:rsidR="00AC668A">
        <w:rPr>
          <w:rFonts w:ascii="Arial" w:hAnsi="Arial" w:cs="Arial"/>
        </w:rPr>
        <w:t xml:space="preserve">including The Rowan’s Hospice who can offer a bereavement service via their </w:t>
      </w:r>
      <w:proofErr w:type="spellStart"/>
      <w:r w:rsidR="00AC668A">
        <w:rPr>
          <w:rFonts w:ascii="Arial" w:hAnsi="Arial" w:cs="Arial"/>
        </w:rPr>
        <w:t>Meerkat</w:t>
      </w:r>
      <w:proofErr w:type="spellEnd"/>
      <w:r w:rsidR="00AC668A">
        <w:rPr>
          <w:rFonts w:ascii="Arial" w:hAnsi="Arial" w:cs="Arial"/>
        </w:rPr>
        <w:t xml:space="preserve"> Team</w:t>
      </w:r>
      <w:r w:rsidR="00AC668A" w:rsidRPr="00A1189C">
        <w:rPr>
          <w:rFonts w:ascii="Arial" w:hAnsi="Arial" w:cs="Arial"/>
        </w:rPr>
        <w:t xml:space="preserve"> </w:t>
      </w:r>
    </w:p>
    <w:p w:rsidR="00AC668A" w:rsidRDefault="00A1189C" w:rsidP="009A573D">
      <w:pPr>
        <w:spacing w:after="200" w:line="276" w:lineRule="auto"/>
        <w:rPr>
          <w:rFonts w:ascii="Arial" w:hAnsi="Arial" w:cs="Arial"/>
        </w:rPr>
      </w:pPr>
      <w:r w:rsidRPr="00A1189C">
        <w:rPr>
          <w:rFonts w:ascii="Arial" w:hAnsi="Arial" w:cs="Arial"/>
        </w:rPr>
        <w:t>• Chestnut Tree House and other hospices</w:t>
      </w:r>
      <w:r w:rsidR="009B5F7C">
        <w:rPr>
          <w:rFonts w:ascii="Arial" w:hAnsi="Arial" w:cs="Arial"/>
        </w:rPr>
        <w:t xml:space="preserve"> </w:t>
      </w:r>
    </w:p>
    <w:p w:rsidR="00A1189C" w:rsidRDefault="00A1189C" w:rsidP="009A573D">
      <w:pPr>
        <w:spacing w:after="200" w:line="276" w:lineRule="auto"/>
        <w:rPr>
          <w:rFonts w:ascii="Arial" w:hAnsi="Arial" w:cs="Arial"/>
        </w:rPr>
      </w:pPr>
      <w:r w:rsidRPr="00A1189C">
        <w:rPr>
          <w:rFonts w:ascii="Arial" w:hAnsi="Arial" w:cs="Arial"/>
        </w:rPr>
        <w:t xml:space="preserve">• </w:t>
      </w:r>
      <w:r w:rsidR="00635B99">
        <w:rPr>
          <w:rFonts w:ascii="Arial" w:hAnsi="Arial" w:cs="Arial"/>
        </w:rPr>
        <w:t>Incontinence nursing team</w:t>
      </w:r>
    </w:p>
    <w:p w:rsidR="00353DC2" w:rsidRDefault="00353DC2" w:rsidP="009A573D">
      <w:pPr>
        <w:spacing w:after="200" w:line="276" w:lineRule="auto"/>
        <w:rPr>
          <w:rFonts w:ascii="Arial" w:hAnsi="Arial" w:cs="Arial"/>
        </w:rPr>
      </w:pPr>
      <w:r>
        <w:rPr>
          <w:rFonts w:ascii="Arial" w:hAnsi="Arial" w:cs="Arial"/>
        </w:rPr>
        <w:t>There are a large number of other agencies set up to support the parents and families of children with an SEND need. These can be sourced via the follow means of contact;</w:t>
      </w:r>
    </w:p>
    <w:p w:rsidR="005F62EE" w:rsidRPr="00C10A7A" w:rsidRDefault="009A573D" w:rsidP="00C10A7A">
      <w:pPr>
        <w:pStyle w:val="ListParagraph"/>
        <w:numPr>
          <w:ilvl w:val="0"/>
          <w:numId w:val="35"/>
        </w:numPr>
        <w:spacing w:after="200" w:line="276" w:lineRule="auto"/>
        <w:rPr>
          <w:rFonts w:ascii="Arial" w:hAnsi="Arial" w:cs="Arial"/>
        </w:rPr>
      </w:pPr>
      <w:r w:rsidRPr="00C10A7A">
        <w:rPr>
          <w:rFonts w:ascii="Arial" w:hAnsi="Arial" w:cs="Arial"/>
        </w:rPr>
        <w:t>SENDIASS</w:t>
      </w:r>
      <w:r w:rsidR="005F62EE" w:rsidRPr="00C10A7A">
        <w:rPr>
          <w:rFonts w:ascii="Arial" w:hAnsi="Arial" w:cs="Arial"/>
        </w:rPr>
        <w:t xml:space="preserve"> – </w:t>
      </w:r>
      <w:hyperlink r:id="rId10" w:history="1">
        <w:r w:rsidR="000A2456" w:rsidRPr="00193619">
          <w:rPr>
            <w:rStyle w:val="Hyperlink"/>
            <w:rFonts w:ascii="Arial" w:hAnsi="Arial" w:cs="Arial"/>
          </w:rPr>
          <w:t>https://www.hampshiresendiass.co.uk/</w:t>
        </w:r>
      </w:hyperlink>
      <w:r w:rsidR="000A2456">
        <w:rPr>
          <w:rFonts w:ascii="Arial" w:hAnsi="Arial" w:cs="Arial"/>
        </w:rPr>
        <w:t xml:space="preserve"> </w:t>
      </w:r>
    </w:p>
    <w:p w:rsidR="00E82390" w:rsidRDefault="005F62EE" w:rsidP="009A573D">
      <w:pPr>
        <w:spacing w:after="200" w:line="276" w:lineRule="auto"/>
        <w:rPr>
          <w:rFonts w:ascii="Arial" w:hAnsi="Arial" w:cs="Arial"/>
        </w:rPr>
      </w:pPr>
      <w:r w:rsidRPr="005F62EE">
        <w:rPr>
          <w:rFonts w:ascii="Arial" w:hAnsi="Arial" w:cs="Arial"/>
        </w:rPr>
        <w:t>Hampshire SENDIASS is an impartial Special Educational Needs and Disability Information, Advice and Support Service (SENDIASS) that aims to make a positive and lasting difference for children and young people with special educational needs and/or disability (SEND)</w:t>
      </w:r>
      <w:r w:rsidR="002558BB">
        <w:rPr>
          <w:rFonts w:ascii="Arial" w:hAnsi="Arial" w:cs="Arial"/>
        </w:rPr>
        <w:t xml:space="preserve"> and their parents and carers. Th</w:t>
      </w:r>
      <w:r w:rsidRPr="005F62EE">
        <w:rPr>
          <w:rFonts w:ascii="Arial" w:hAnsi="Arial" w:cs="Arial"/>
        </w:rPr>
        <w:t>e</w:t>
      </w:r>
      <w:r w:rsidR="002558BB">
        <w:rPr>
          <w:rFonts w:ascii="Arial" w:hAnsi="Arial" w:cs="Arial"/>
        </w:rPr>
        <w:t>y</w:t>
      </w:r>
      <w:r w:rsidRPr="005F62EE">
        <w:rPr>
          <w:rFonts w:ascii="Arial" w:hAnsi="Arial" w:cs="Arial"/>
        </w:rPr>
        <w:t xml:space="preserve"> do this by providing timely confidential, impartial information, advice and support through our online resources</w:t>
      </w:r>
      <w:r w:rsidR="002558BB">
        <w:rPr>
          <w:rFonts w:ascii="Arial" w:hAnsi="Arial" w:cs="Arial"/>
        </w:rPr>
        <w:t>, at events and workshops, via thei</w:t>
      </w:r>
      <w:r w:rsidRPr="005F62EE">
        <w:rPr>
          <w:rFonts w:ascii="Arial" w:hAnsi="Arial" w:cs="Arial"/>
        </w:rPr>
        <w:t>r helpline service and through individual case</w:t>
      </w:r>
      <w:r w:rsidR="002558BB">
        <w:rPr>
          <w:rFonts w:ascii="Arial" w:hAnsi="Arial" w:cs="Arial"/>
        </w:rPr>
        <w:t xml:space="preserve"> </w:t>
      </w:r>
      <w:r w:rsidRPr="005F62EE">
        <w:rPr>
          <w:rFonts w:ascii="Arial" w:hAnsi="Arial" w:cs="Arial"/>
        </w:rPr>
        <w:t>work</w:t>
      </w:r>
      <w:r w:rsidR="002558BB">
        <w:rPr>
          <w:rFonts w:ascii="Arial" w:hAnsi="Arial" w:cs="Arial"/>
        </w:rPr>
        <w:t>.</w:t>
      </w:r>
      <w:r w:rsidRPr="005F62EE">
        <w:rPr>
          <w:rFonts w:ascii="Arial" w:hAnsi="Arial" w:cs="Arial"/>
        </w:rPr>
        <w:t xml:space="preserve"> </w:t>
      </w:r>
    </w:p>
    <w:p w:rsidR="00195D43" w:rsidRPr="00757B2C" w:rsidRDefault="009A573D" w:rsidP="00D31095">
      <w:pPr>
        <w:pStyle w:val="ListParagraph"/>
        <w:numPr>
          <w:ilvl w:val="0"/>
          <w:numId w:val="35"/>
        </w:numPr>
        <w:spacing w:after="200" w:line="480" w:lineRule="auto"/>
        <w:rPr>
          <w:rFonts w:ascii="Arial" w:hAnsi="Arial" w:cs="Arial"/>
        </w:rPr>
      </w:pPr>
      <w:r w:rsidRPr="00757B2C">
        <w:rPr>
          <w:rFonts w:ascii="Arial" w:hAnsi="Arial" w:cs="Arial"/>
        </w:rPr>
        <w:lastRenderedPageBreak/>
        <w:t>Hampshire Local Offer is an information service</w:t>
      </w:r>
      <w:r w:rsidR="009909C6" w:rsidRPr="00757B2C">
        <w:rPr>
          <w:rFonts w:ascii="Arial" w:hAnsi="Arial" w:cs="Arial"/>
        </w:rPr>
        <w:t xml:space="preserve"> -</w:t>
      </w:r>
      <w:r w:rsidR="000A2456">
        <w:rPr>
          <w:rFonts w:ascii="Arial" w:hAnsi="Arial" w:cs="Arial"/>
        </w:rPr>
        <w:t xml:space="preserve"> </w:t>
      </w:r>
      <w:hyperlink r:id="rId11" w:history="1">
        <w:r w:rsidR="000A2456" w:rsidRPr="00193619">
          <w:rPr>
            <w:rStyle w:val="Hyperlink"/>
            <w:rFonts w:ascii="Arial" w:hAnsi="Arial" w:cs="Arial"/>
          </w:rPr>
          <w:t>https://fish.hants.gov.uk/kb5/hampshire/directory/home.page</w:t>
        </w:r>
      </w:hyperlink>
      <w:r w:rsidR="00195D43" w:rsidRPr="00757B2C">
        <w:rPr>
          <w:rFonts w:ascii="Arial" w:hAnsi="Arial" w:cs="Arial"/>
        </w:rPr>
        <w:t xml:space="preserve"> </w:t>
      </w:r>
    </w:p>
    <w:p w:rsidR="00DA4797" w:rsidRPr="00FF5B87" w:rsidRDefault="009A573D" w:rsidP="00FF5B87">
      <w:pPr>
        <w:spacing w:after="200" w:line="276" w:lineRule="auto"/>
        <w:rPr>
          <w:rFonts w:ascii="Arial" w:hAnsi="Arial" w:cs="Arial"/>
        </w:rPr>
      </w:pPr>
      <w:r w:rsidRPr="00FF5B87">
        <w:rPr>
          <w:rFonts w:ascii="Arial" w:hAnsi="Arial" w:cs="Arial"/>
        </w:rPr>
        <w:t xml:space="preserve">The website has been co-produced with parents/carers, professionals and young people. The site </w:t>
      </w:r>
      <w:r w:rsidR="00B16112">
        <w:rPr>
          <w:rFonts w:ascii="Arial" w:hAnsi="Arial" w:cs="Arial"/>
        </w:rPr>
        <w:t>ha</w:t>
      </w:r>
      <w:r w:rsidRPr="00FF5B87">
        <w:rPr>
          <w:rFonts w:ascii="Arial" w:hAnsi="Arial" w:cs="Arial"/>
        </w:rPr>
        <w:t xml:space="preserve">s a bank of information about </w:t>
      </w:r>
      <w:r w:rsidR="00DA4797" w:rsidRPr="00FF5B87">
        <w:rPr>
          <w:rFonts w:ascii="Arial" w:hAnsi="Arial" w:cs="Arial"/>
        </w:rPr>
        <w:t>s</w:t>
      </w:r>
      <w:r w:rsidRPr="00FF5B87">
        <w:rPr>
          <w:rFonts w:ascii="Arial" w:hAnsi="Arial" w:cs="Arial"/>
        </w:rPr>
        <w:t xml:space="preserve">ervices and </w:t>
      </w:r>
      <w:r w:rsidR="00DA4797" w:rsidRPr="00FF5B87">
        <w:rPr>
          <w:rFonts w:ascii="Arial" w:hAnsi="Arial" w:cs="Arial"/>
        </w:rPr>
        <w:t>s</w:t>
      </w:r>
      <w:r w:rsidRPr="00FF5B87">
        <w:rPr>
          <w:rFonts w:ascii="Arial" w:hAnsi="Arial" w:cs="Arial"/>
        </w:rPr>
        <w:t>upport for children and young people with Special Educati</w:t>
      </w:r>
      <w:r w:rsidR="00DA4797" w:rsidRPr="00FF5B87">
        <w:rPr>
          <w:rFonts w:ascii="Arial" w:hAnsi="Arial" w:cs="Arial"/>
        </w:rPr>
        <w:t xml:space="preserve">onal Needs and </w:t>
      </w:r>
      <w:r w:rsidR="00B16112">
        <w:rPr>
          <w:rFonts w:ascii="Arial" w:hAnsi="Arial" w:cs="Arial"/>
        </w:rPr>
        <w:t xml:space="preserve">/ or </w:t>
      </w:r>
      <w:r w:rsidR="00DA4797" w:rsidRPr="00FF5B87">
        <w:rPr>
          <w:rFonts w:ascii="Arial" w:hAnsi="Arial" w:cs="Arial"/>
        </w:rPr>
        <w:t>Disabilit</w:t>
      </w:r>
      <w:r w:rsidR="00B16112">
        <w:rPr>
          <w:rFonts w:ascii="Arial" w:hAnsi="Arial" w:cs="Arial"/>
        </w:rPr>
        <w:t>ies</w:t>
      </w:r>
    </w:p>
    <w:p w:rsidR="000604A9" w:rsidRPr="000604A9" w:rsidRDefault="009A573D" w:rsidP="000604A9">
      <w:pPr>
        <w:pStyle w:val="ListParagraph"/>
        <w:numPr>
          <w:ilvl w:val="0"/>
          <w:numId w:val="34"/>
        </w:numPr>
        <w:spacing w:after="200" w:line="276" w:lineRule="auto"/>
        <w:rPr>
          <w:rFonts w:ascii="Arial" w:hAnsi="Arial" w:cs="Arial"/>
        </w:rPr>
      </w:pPr>
      <w:r w:rsidRPr="000604A9">
        <w:rPr>
          <w:rFonts w:ascii="Arial" w:hAnsi="Arial" w:cs="Arial"/>
        </w:rPr>
        <w:t>IPSEA (Independent Parental Special Education Advice)</w:t>
      </w:r>
      <w:r w:rsidR="00195D43" w:rsidRPr="000604A9">
        <w:rPr>
          <w:rFonts w:ascii="Arial" w:hAnsi="Arial" w:cs="Arial"/>
        </w:rPr>
        <w:t xml:space="preserve"> –</w:t>
      </w:r>
      <w:r w:rsidR="00757B2C" w:rsidRPr="000604A9">
        <w:rPr>
          <w:rFonts w:ascii="Arial" w:hAnsi="Arial" w:cs="Arial"/>
        </w:rPr>
        <w:t xml:space="preserve"> </w:t>
      </w:r>
      <w:hyperlink r:id="rId12" w:history="1">
        <w:r w:rsidR="000604A9" w:rsidRPr="000604A9">
          <w:rPr>
            <w:rStyle w:val="Hyperlink"/>
            <w:rFonts w:ascii="Arial" w:hAnsi="Arial" w:cs="Arial"/>
          </w:rPr>
          <w:t>https://www.ipsea.org.uk/</w:t>
        </w:r>
      </w:hyperlink>
    </w:p>
    <w:p w:rsidR="000604A9" w:rsidRDefault="000604A9" w:rsidP="000604A9">
      <w:pPr>
        <w:pStyle w:val="ListParagraph"/>
        <w:spacing w:after="200" w:line="276" w:lineRule="auto"/>
        <w:ind w:left="360"/>
        <w:rPr>
          <w:rFonts w:ascii="Arial" w:hAnsi="Arial" w:cs="Arial"/>
        </w:rPr>
      </w:pPr>
    </w:p>
    <w:p w:rsidR="00195D43" w:rsidRPr="000604A9" w:rsidRDefault="009A573D" w:rsidP="00D771F8">
      <w:pPr>
        <w:pStyle w:val="ListParagraph"/>
        <w:numPr>
          <w:ilvl w:val="0"/>
          <w:numId w:val="34"/>
        </w:numPr>
        <w:spacing w:after="200" w:line="276" w:lineRule="auto"/>
        <w:rPr>
          <w:rFonts w:ascii="Arial" w:hAnsi="Arial" w:cs="Arial"/>
        </w:rPr>
      </w:pPr>
      <w:r w:rsidRPr="000604A9">
        <w:rPr>
          <w:rFonts w:ascii="Arial" w:hAnsi="Arial" w:cs="Arial"/>
        </w:rPr>
        <w:t>The National Autistic Society Hampshire Branch</w:t>
      </w:r>
      <w:r w:rsidR="00195D43" w:rsidRPr="000604A9">
        <w:rPr>
          <w:rFonts w:ascii="Arial" w:hAnsi="Arial" w:cs="Arial"/>
        </w:rPr>
        <w:t xml:space="preserve"> </w:t>
      </w:r>
      <w:r w:rsidR="00D771F8">
        <w:rPr>
          <w:rFonts w:ascii="Arial" w:hAnsi="Arial" w:cs="Arial"/>
        </w:rPr>
        <w:t xml:space="preserve">- </w:t>
      </w:r>
      <w:hyperlink r:id="rId13" w:history="1">
        <w:r w:rsidR="00D771F8" w:rsidRPr="00D623BD">
          <w:rPr>
            <w:rStyle w:val="Hyperlink"/>
            <w:rFonts w:ascii="Arial" w:hAnsi="Arial" w:cs="Arial"/>
          </w:rPr>
          <w:t>https://www.shantsnas.org.uk/</w:t>
        </w:r>
      </w:hyperlink>
      <w:r w:rsidR="00D771F8">
        <w:rPr>
          <w:rFonts w:ascii="Arial" w:hAnsi="Arial" w:cs="Arial"/>
        </w:rPr>
        <w:t xml:space="preserve"> </w:t>
      </w:r>
    </w:p>
    <w:p w:rsidR="00D771F8" w:rsidRPr="00D771F8" w:rsidRDefault="009A573D" w:rsidP="00D771F8">
      <w:pPr>
        <w:spacing w:after="200" w:line="276" w:lineRule="auto"/>
        <w:rPr>
          <w:rFonts w:ascii="Arial" w:hAnsi="Arial" w:cs="Arial"/>
        </w:rPr>
      </w:pPr>
      <w:r w:rsidRPr="00195D43">
        <w:rPr>
          <w:rFonts w:ascii="Arial" w:hAnsi="Arial" w:cs="Arial"/>
        </w:rPr>
        <w:t xml:space="preserve"> • Hampshire Dyslexia</w:t>
      </w:r>
      <w:r w:rsidR="00D771F8">
        <w:rPr>
          <w:rFonts w:ascii="Arial" w:hAnsi="Arial" w:cs="Arial"/>
        </w:rPr>
        <w:t xml:space="preserve"> support</w:t>
      </w:r>
      <w:r w:rsidR="00195D43">
        <w:rPr>
          <w:rFonts w:ascii="Arial" w:hAnsi="Arial" w:cs="Arial"/>
        </w:rPr>
        <w:t xml:space="preserve"> – </w:t>
      </w:r>
      <w:hyperlink r:id="rId14" w:history="1">
        <w:r w:rsidR="00D771F8" w:rsidRPr="00D771F8">
          <w:rPr>
            <w:rStyle w:val="Hyperlink"/>
            <w:rFonts w:ascii="Arial" w:hAnsi="Arial" w:cs="Arial"/>
          </w:rPr>
          <w:t>https://www.hantsda.org.uk/</w:t>
        </w:r>
      </w:hyperlink>
    </w:p>
    <w:p w:rsidR="00D4307D" w:rsidRDefault="00D4307D" w:rsidP="00D771F8">
      <w:pPr>
        <w:spacing w:after="200" w:line="276" w:lineRule="auto"/>
        <w:rPr>
          <w:rFonts w:ascii="Arial" w:hAnsi="Arial" w:cs="Arial"/>
        </w:rPr>
      </w:pPr>
      <w:r>
        <w:rPr>
          <w:rFonts w:ascii="Arial" w:hAnsi="Arial" w:cs="Arial"/>
        </w:rPr>
        <w:t>Hampshire Educational Psychology who can also be contacted via their parents/carer helpline as can be seen</w:t>
      </w:r>
      <w:r w:rsidR="00945E4C">
        <w:rPr>
          <w:rFonts w:ascii="Arial" w:hAnsi="Arial" w:cs="Arial"/>
        </w:rPr>
        <w:t xml:space="preserve"> on</w:t>
      </w:r>
      <w:r>
        <w:rPr>
          <w:rFonts w:ascii="Arial" w:hAnsi="Arial" w:cs="Arial"/>
        </w:rPr>
        <w:t xml:space="preserve"> the following website which offers advice and support – </w:t>
      </w:r>
    </w:p>
    <w:p w:rsidR="00945E4C" w:rsidRDefault="007B7E61" w:rsidP="00D4307D">
      <w:pPr>
        <w:pStyle w:val="ListParagraph"/>
        <w:spacing w:after="200" w:line="276" w:lineRule="auto"/>
        <w:ind w:left="360"/>
        <w:rPr>
          <w:rFonts w:ascii="Arial" w:hAnsi="Arial" w:cs="Arial"/>
        </w:rPr>
      </w:pPr>
      <w:hyperlink r:id="rId15" w:history="1">
        <w:r w:rsidRPr="00D623BD">
          <w:rPr>
            <w:rStyle w:val="Hyperlink"/>
            <w:rFonts w:ascii="Arial" w:hAnsi="Arial" w:cs="Arial"/>
          </w:rPr>
          <w:t>https://www.hants.gov.uk/educationandlearning/educationalpsychology</w:t>
        </w:r>
      </w:hyperlink>
    </w:p>
    <w:p w:rsidR="007B7E61" w:rsidRDefault="007B7E61" w:rsidP="00D4307D">
      <w:pPr>
        <w:pStyle w:val="ListParagraph"/>
        <w:spacing w:after="200" w:line="276" w:lineRule="auto"/>
        <w:ind w:left="360"/>
        <w:rPr>
          <w:rFonts w:ascii="Arial" w:hAnsi="Arial" w:cs="Arial"/>
        </w:rPr>
      </w:pPr>
    </w:p>
    <w:p w:rsidR="007B0815" w:rsidRDefault="00945E4C" w:rsidP="00D31095">
      <w:pPr>
        <w:pStyle w:val="ListParagraph"/>
        <w:numPr>
          <w:ilvl w:val="0"/>
          <w:numId w:val="34"/>
        </w:numPr>
        <w:spacing w:after="200" w:line="276" w:lineRule="auto"/>
        <w:rPr>
          <w:rFonts w:ascii="Arial" w:hAnsi="Arial" w:cs="Arial"/>
        </w:rPr>
      </w:pPr>
      <w:r w:rsidRPr="00757B2C">
        <w:rPr>
          <w:rFonts w:ascii="Arial" w:hAnsi="Arial" w:cs="Arial"/>
        </w:rPr>
        <w:t xml:space="preserve">Hampshire CAMHS - </w:t>
      </w:r>
      <w:r w:rsidRPr="00757B2C">
        <w:rPr>
          <w:rFonts w:ascii="Arial" w:hAnsi="Arial" w:cs="Arial"/>
          <w:shd w:val="clear" w:color="auto" w:fill="FFFFFF"/>
        </w:rPr>
        <w:t>Hampshire Child and Adolescent Mental Health Service (CAMHS) is a NHS specialist service that aims to help young people aged 5 -18 years and their families who are finding it hard to manage their emotional and psychological health, and who are suffering with acute, chronic and severe mental health problems</w:t>
      </w:r>
      <w:r w:rsidR="007B0815" w:rsidRPr="00757B2C">
        <w:rPr>
          <w:rFonts w:ascii="Arial" w:hAnsi="Arial" w:cs="Arial"/>
          <w:shd w:val="clear" w:color="auto" w:fill="FFFFFF"/>
        </w:rPr>
        <w:t xml:space="preserve"> – </w:t>
      </w:r>
      <w:hyperlink r:id="rId16" w:history="1">
        <w:r w:rsidR="007B0815" w:rsidRPr="00757B2C">
          <w:rPr>
            <w:rStyle w:val="Hyperlink"/>
            <w:rFonts w:ascii="Arial" w:hAnsi="Arial" w:cs="Arial"/>
          </w:rPr>
          <w:t>https://hampshirecamhs.nhs.uk/</w:t>
        </w:r>
      </w:hyperlink>
      <w:r w:rsidR="007B0815" w:rsidRPr="00757B2C">
        <w:rPr>
          <w:rFonts w:ascii="Arial" w:hAnsi="Arial" w:cs="Arial"/>
        </w:rPr>
        <w:t xml:space="preserve"> </w:t>
      </w:r>
    </w:p>
    <w:p w:rsidR="00AB680B" w:rsidRDefault="00AB680B" w:rsidP="00AB680B">
      <w:pPr>
        <w:pStyle w:val="ListParagraph"/>
        <w:spacing w:after="200" w:line="276" w:lineRule="auto"/>
        <w:ind w:left="360"/>
        <w:rPr>
          <w:rFonts w:ascii="Arial" w:hAnsi="Arial" w:cs="Arial"/>
        </w:rPr>
      </w:pPr>
    </w:p>
    <w:p w:rsidR="00AB680B" w:rsidRPr="00757B2C" w:rsidRDefault="00AB680B" w:rsidP="00AB680B">
      <w:pPr>
        <w:pStyle w:val="ListParagraph"/>
        <w:numPr>
          <w:ilvl w:val="0"/>
          <w:numId w:val="34"/>
        </w:numPr>
        <w:spacing w:after="200" w:line="276" w:lineRule="auto"/>
        <w:rPr>
          <w:rFonts w:ascii="Arial" w:hAnsi="Arial" w:cs="Arial"/>
        </w:rPr>
      </w:pPr>
      <w:r>
        <w:rPr>
          <w:rFonts w:ascii="Arial" w:hAnsi="Arial" w:cs="Arial"/>
        </w:rPr>
        <w:t>The Owl Centre</w:t>
      </w:r>
      <w:r w:rsidR="00951B3D">
        <w:rPr>
          <w:rFonts w:ascii="Arial" w:hAnsi="Arial" w:cs="Arial"/>
        </w:rPr>
        <w:t>, a service provided under Hampshire for the assessment and support of Autism and ADHD -</w:t>
      </w:r>
      <w:r w:rsidRPr="00AB680B">
        <w:t xml:space="preserve"> </w:t>
      </w:r>
      <w:hyperlink r:id="rId17" w:history="1">
        <w:r w:rsidR="00951B3D" w:rsidRPr="00D623BD">
          <w:rPr>
            <w:rStyle w:val="Hyperlink"/>
            <w:rFonts w:ascii="Arial" w:hAnsi="Arial" w:cs="Arial"/>
          </w:rPr>
          <w:t>https://www.theowl.org/</w:t>
        </w:r>
      </w:hyperlink>
      <w:r w:rsidR="00951B3D">
        <w:rPr>
          <w:rFonts w:ascii="Arial" w:hAnsi="Arial" w:cs="Arial"/>
        </w:rPr>
        <w:t xml:space="preserve"> </w:t>
      </w:r>
    </w:p>
    <w:p w:rsidR="007B0815" w:rsidRDefault="007B0815" w:rsidP="007B0815">
      <w:pPr>
        <w:pStyle w:val="ListParagraph"/>
        <w:spacing w:after="200" w:line="276" w:lineRule="auto"/>
        <w:ind w:left="360"/>
        <w:rPr>
          <w:rFonts w:ascii="Arial" w:hAnsi="Arial" w:cs="Arial"/>
        </w:rPr>
      </w:pPr>
    </w:p>
    <w:p w:rsidR="007B0815" w:rsidRDefault="007B0815" w:rsidP="007B0815">
      <w:pPr>
        <w:pStyle w:val="ListParagraph"/>
        <w:spacing w:after="200" w:line="276" w:lineRule="auto"/>
        <w:ind w:left="360"/>
        <w:rPr>
          <w:rFonts w:ascii="Arial" w:hAnsi="Arial" w:cs="Arial"/>
        </w:rPr>
      </w:pPr>
      <w:r>
        <w:rPr>
          <w:rFonts w:ascii="Arial" w:hAnsi="Arial" w:cs="Arial"/>
        </w:rPr>
        <w:t xml:space="preserve">Portsmouth </w:t>
      </w:r>
      <w:r w:rsidR="00AB680B">
        <w:rPr>
          <w:rFonts w:ascii="Arial" w:hAnsi="Arial" w:cs="Arial"/>
        </w:rPr>
        <w:t>ND Team</w:t>
      </w:r>
      <w:r>
        <w:rPr>
          <w:rFonts w:ascii="Arial" w:hAnsi="Arial" w:cs="Arial"/>
        </w:rPr>
        <w:t xml:space="preserve"> for those children who are registered under a Portsmouth GP practice – </w:t>
      </w:r>
    </w:p>
    <w:p w:rsidR="007B0815" w:rsidRDefault="007B0815" w:rsidP="007B0815">
      <w:pPr>
        <w:pStyle w:val="ListParagraph"/>
        <w:spacing w:after="200" w:line="276" w:lineRule="auto"/>
        <w:ind w:left="360"/>
        <w:rPr>
          <w:rFonts w:ascii="Arial" w:hAnsi="Arial" w:cs="Arial"/>
        </w:rPr>
      </w:pPr>
    </w:p>
    <w:p w:rsidR="007B0815" w:rsidRPr="00AB680B" w:rsidRDefault="00AB680B" w:rsidP="007B0815">
      <w:pPr>
        <w:pStyle w:val="ListParagraph"/>
        <w:spacing w:after="200" w:line="276" w:lineRule="auto"/>
        <w:ind w:left="360"/>
        <w:rPr>
          <w:rFonts w:ascii="Arial" w:hAnsi="Arial" w:cs="Arial"/>
        </w:rPr>
      </w:pPr>
      <w:hyperlink r:id="rId18" w:history="1">
        <w:r w:rsidRPr="00AB680B">
          <w:rPr>
            <w:rStyle w:val="Hyperlink"/>
            <w:rFonts w:ascii="Arial" w:hAnsi="Arial" w:cs="Arial"/>
          </w:rPr>
          <w:t>https://solent-family-assist.custhelp.com/app/answers/detail/a_id/212/~/portsmouth-neurodiversity-team</w:t>
        </w:r>
      </w:hyperlink>
      <w:r w:rsidRPr="00AB680B">
        <w:rPr>
          <w:rFonts w:ascii="Arial" w:hAnsi="Arial" w:cs="Arial"/>
        </w:rPr>
        <w:t xml:space="preserve"> </w:t>
      </w:r>
      <w:hyperlink r:id="rId19" w:history="1"/>
    </w:p>
    <w:p w:rsidR="007B0815" w:rsidRPr="007B0815" w:rsidRDefault="007B0815" w:rsidP="007B0815">
      <w:pPr>
        <w:pStyle w:val="ListParagraph"/>
        <w:spacing w:after="200" w:line="276" w:lineRule="auto"/>
        <w:ind w:left="360"/>
        <w:rPr>
          <w:rFonts w:ascii="Arial" w:hAnsi="Arial" w:cs="Arial"/>
        </w:rPr>
      </w:pPr>
    </w:p>
    <w:p w:rsidR="007B0815" w:rsidRDefault="005428B4" w:rsidP="005428B4">
      <w:pPr>
        <w:pStyle w:val="ListParagraph"/>
        <w:numPr>
          <w:ilvl w:val="0"/>
          <w:numId w:val="34"/>
        </w:numPr>
        <w:spacing w:after="200" w:line="276" w:lineRule="auto"/>
        <w:rPr>
          <w:rFonts w:ascii="Arial" w:hAnsi="Arial" w:cs="Arial"/>
        </w:rPr>
      </w:pPr>
      <w:r>
        <w:rPr>
          <w:rFonts w:ascii="Arial" w:hAnsi="Arial" w:cs="Arial"/>
        </w:rPr>
        <w:t xml:space="preserve">Hampshire’s Early Help Hub </w:t>
      </w:r>
      <w:r w:rsidR="00EE0C2F">
        <w:rPr>
          <w:rFonts w:ascii="Arial" w:hAnsi="Arial" w:cs="Arial"/>
        </w:rPr>
        <w:t>–</w:t>
      </w:r>
      <w:r>
        <w:rPr>
          <w:rFonts w:ascii="Arial" w:hAnsi="Arial" w:cs="Arial"/>
        </w:rPr>
        <w:t xml:space="preserve"> </w:t>
      </w:r>
      <w:r w:rsidR="00EE0C2F">
        <w:rPr>
          <w:rFonts w:ascii="Arial" w:hAnsi="Arial" w:cs="Arial"/>
        </w:rPr>
        <w:t xml:space="preserve">who offer means of </w:t>
      </w:r>
      <w:r w:rsidRPr="005428B4">
        <w:rPr>
          <w:rFonts w:ascii="Arial" w:hAnsi="Arial" w:cs="Arial"/>
        </w:rPr>
        <w:t>extra support for a variety of reasons</w:t>
      </w:r>
      <w:r w:rsidR="00EE0C2F">
        <w:rPr>
          <w:rFonts w:ascii="Arial" w:hAnsi="Arial" w:cs="Arial"/>
        </w:rPr>
        <w:t xml:space="preserve"> where </w:t>
      </w:r>
      <w:r w:rsidRPr="005428B4">
        <w:rPr>
          <w:rFonts w:ascii="Arial" w:hAnsi="Arial" w:cs="Arial"/>
        </w:rPr>
        <w:t xml:space="preserve">families might need extra </w:t>
      </w:r>
      <w:r w:rsidR="00EE0C2F">
        <w:rPr>
          <w:rFonts w:ascii="Arial" w:hAnsi="Arial" w:cs="Arial"/>
        </w:rPr>
        <w:t xml:space="preserve">intervention </w:t>
      </w:r>
      <w:r w:rsidRPr="005428B4">
        <w:rPr>
          <w:rFonts w:ascii="Arial" w:hAnsi="Arial" w:cs="Arial"/>
        </w:rPr>
        <w:t>through a more coordinated approach</w:t>
      </w:r>
      <w:r w:rsidR="00EE0C2F">
        <w:rPr>
          <w:rFonts w:ascii="Arial" w:hAnsi="Arial" w:cs="Arial"/>
        </w:rPr>
        <w:t>, which goes above and beyond that of the school’s capacity</w:t>
      </w:r>
      <w:r w:rsidRPr="005428B4">
        <w:rPr>
          <w:rFonts w:ascii="Arial" w:hAnsi="Arial" w:cs="Arial"/>
        </w:rPr>
        <w:t>. Early Help brings professionals together who will work with the whole family to try and improve things for everyone</w:t>
      </w:r>
      <w:r w:rsidR="00EE0C2F">
        <w:rPr>
          <w:rFonts w:ascii="Arial" w:hAnsi="Arial" w:cs="Arial"/>
        </w:rPr>
        <w:t xml:space="preserve"> – </w:t>
      </w:r>
    </w:p>
    <w:p w:rsidR="00EE0C2F" w:rsidRDefault="00EE0C2F" w:rsidP="00EE0C2F">
      <w:pPr>
        <w:pStyle w:val="ListParagraph"/>
        <w:spacing w:after="200" w:line="276" w:lineRule="auto"/>
        <w:ind w:left="360"/>
        <w:rPr>
          <w:rFonts w:ascii="Arial" w:hAnsi="Arial" w:cs="Arial"/>
        </w:rPr>
      </w:pPr>
    </w:p>
    <w:p w:rsidR="00EE0C2F" w:rsidRPr="00951B3D" w:rsidRDefault="00951B3D" w:rsidP="00D4307D">
      <w:pPr>
        <w:pStyle w:val="ListParagraph"/>
        <w:spacing w:after="200" w:line="276" w:lineRule="auto"/>
        <w:ind w:left="360"/>
        <w:rPr>
          <w:rFonts w:ascii="Arial" w:hAnsi="Arial" w:cs="Arial"/>
        </w:rPr>
      </w:pPr>
      <w:hyperlink r:id="rId20" w:history="1">
        <w:r w:rsidRPr="00951B3D">
          <w:rPr>
            <w:rStyle w:val="Hyperlink"/>
            <w:rFonts w:ascii="Arial" w:hAnsi="Arial" w:cs="Arial"/>
          </w:rPr>
          <w:t>https://www.hants.gov.uk/socialcareandhealth/childrenandfamilies/early-help</w:t>
        </w:r>
      </w:hyperlink>
    </w:p>
    <w:p w:rsidR="00951B3D" w:rsidRPr="00D4307D" w:rsidRDefault="00951B3D" w:rsidP="00D4307D">
      <w:pPr>
        <w:pStyle w:val="ListParagraph"/>
        <w:spacing w:after="200" w:line="276" w:lineRule="auto"/>
        <w:ind w:left="360"/>
        <w:rPr>
          <w:rFonts w:ascii="Arial" w:hAnsi="Arial" w:cs="Arial"/>
        </w:rPr>
      </w:pPr>
    </w:p>
    <w:p w:rsidR="00A72B25" w:rsidRDefault="005169D2" w:rsidP="00A72B25">
      <w:pPr>
        <w:pStyle w:val="ListParagraph"/>
        <w:numPr>
          <w:ilvl w:val="0"/>
          <w:numId w:val="27"/>
        </w:numPr>
        <w:spacing w:after="200" w:line="276" w:lineRule="auto"/>
        <w:rPr>
          <w:rFonts w:ascii="Arial" w:hAnsi="Arial" w:cs="Arial"/>
          <w:i/>
          <w:color w:val="0070C0"/>
        </w:rPr>
      </w:pPr>
      <w:r w:rsidRPr="00FF5B87">
        <w:rPr>
          <w:rFonts w:ascii="Arial" w:hAnsi="Arial" w:cs="Arial"/>
          <w:i/>
          <w:color w:val="0070C0"/>
        </w:rPr>
        <w:t xml:space="preserve">The school’s arrangements for supporting pupils with SEND in transferring </w:t>
      </w:r>
      <w:r w:rsidR="004D6206">
        <w:rPr>
          <w:rFonts w:ascii="Arial" w:hAnsi="Arial" w:cs="Arial"/>
          <w:i/>
          <w:color w:val="0070C0"/>
        </w:rPr>
        <w:t xml:space="preserve">to </w:t>
      </w:r>
      <w:proofErr w:type="spellStart"/>
      <w:r w:rsidR="004D6206">
        <w:rPr>
          <w:rFonts w:ascii="Arial" w:hAnsi="Arial" w:cs="Arial"/>
          <w:i/>
          <w:color w:val="0070C0"/>
        </w:rPr>
        <w:t>Purbrook</w:t>
      </w:r>
      <w:proofErr w:type="spellEnd"/>
      <w:r w:rsidR="004D6206">
        <w:rPr>
          <w:rFonts w:ascii="Arial" w:hAnsi="Arial" w:cs="Arial"/>
          <w:i/>
          <w:color w:val="0070C0"/>
        </w:rPr>
        <w:t xml:space="preserve"> Infant School and </w:t>
      </w:r>
      <w:r w:rsidRPr="00FF5B87">
        <w:rPr>
          <w:rFonts w:ascii="Arial" w:hAnsi="Arial" w:cs="Arial"/>
          <w:i/>
          <w:color w:val="0070C0"/>
        </w:rPr>
        <w:t xml:space="preserve">between phases of education </w:t>
      </w:r>
      <w:r w:rsidR="004D6206">
        <w:rPr>
          <w:rFonts w:ascii="Arial" w:hAnsi="Arial" w:cs="Arial"/>
          <w:i/>
          <w:color w:val="0070C0"/>
        </w:rPr>
        <w:t xml:space="preserve">/ </w:t>
      </w:r>
      <w:r w:rsidRPr="00FF5B87">
        <w:rPr>
          <w:rFonts w:ascii="Arial" w:hAnsi="Arial" w:cs="Arial"/>
          <w:i/>
          <w:color w:val="0070C0"/>
        </w:rPr>
        <w:t xml:space="preserve">a change in </w:t>
      </w:r>
      <w:r w:rsidR="00FF5B87">
        <w:rPr>
          <w:rFonts w:ascii="Arial" w:hAnsi="Arial" w:cs="Arial"/>
          <w:i/>
          <w:color w:val="0070C0"/>
        </w:rPr>
        <w:t>placement;</w:t>
      </w:r>
    </w:p>
    <w:p w:rsidR="00A86E87" w:rsidRDefault="004D6206" w:rsidP="00A72B25">
      <w:pPr>
        <w:spacing w:after="200" w:line="276" w:lineRule="auto"/>
        <w:rPr>
          <w:rFonts w:ascii="Arial" w:hAnsi="Arial" w:cs="Arial"/>
        </w:rPr>
      </w:pPr>
      <w:r>
        <w:rPr>
          <w:rFonts w:ascii="Arial" w:hAnsi="Arial" w:cs="Arial"/>
        </w:rPr>
        <w:t xml:space="preserve">When children begin at </w:t>
      </w:r>
      <w:proofErr w:type="spellStart"/>
      <w:r>
        <w:rPr>
          <w:rFonts w:ascii="Arial" w:hAnsi="Arial" w:cs="Arial"/>
        </w:rPr>
        <w:t>Purbrook</w:t>
      </w:r>
      <w:proofErr w:type="spellEnd"/>
      <w:r>
        <w:rPr>
          <w:rFonts w:ascii="Arial" w:hAnsi="Arial" w:cs="Arial"/>
        </w:rPr>
        <w:t xml:space="preserve"> Infant School, in our Foundation Stage, the child’s key adults, including their teacher</w:t>
      </w:r>
      <w:r w:rsidR="004D1898">
        <w:rPr>
          <w:rFonts w:ascii="Arial" w:hAnsi="Arial" w:cs="Arial"/>
        </w:rPr>
        <w:t>,</w:t>
      </w:r>
      <w:r>
        <w:rPr>
          <w:rFonts w:ascii="Arial" w:hAnsi="Arial" w:cs="Arial"/>
        </w:rPr>
        <w:t xml:space="preserve"> make a visit to the child’s ho</w:t>
      </w:r>
      <w:r w:rsidR="00D156E2" w:rsidRPr="00D156E2">
        <w:rPr>
          <w:rFonts w:ascii="Arial" w:hAnsi="Arial" w:cs="Arial"/>
        </w:rPr>
        <w:t xml:space="preserve">me </w:t>
      </w:r>
      <w:r>
        <w:rPr>
          <w:rFonts w:ascii="Arial" w:hAnsi="Arial" w:cs="Arial"/>
        </w:rPr>
        <w:t>to</w:t>
      </w:r>
      <w:r w:rsidR="00A86E87">
        <w:rPr>
          <w:rFonts w:ascii="Arial" w:hAnsi="Arial" w:cs="Arial"/>
        </w:rPr>
        <w:t xml:space="preserve"> meet with </w:t>
      </w:r>
      <w:r w:rsidR="004D1898">
        <w:rPr>
          <w:rFonts w:ascii="Arial" w:hAnsi="Arial" w:cs="Arial"/>
        </w:rPr>
        <w:t xml:space="preserve">the </w:t>
      </w:r>
      <w:r w:rsidR="00A86E87">
        <w:rPr>
          <w:rFonts w:ascii="Arial" w:hAnsi="Arial" w:cs="Arial"/>
        </w:rPr>
        <w:t>family</w:t>
      </w:r>
      <w:r w:rsidR="004D1898">
        <w:rPr>
          <w:rFonts w:ascii="Arial" w:hAnsi="Arial" w:cs="Arial"/>
        </w:rPr>
        <w:t xml:space="preserve"> in the child’s safe place. Here, they enjoy learning about the </w:t>
      </w:r>
      <w:r w:rsidR="00A86E87">
        <w:rPr>
          <w:rFonts w:ascii="Arial" w:hAnsi="Arial" w:cs="Arial"/>
        </w:rPr>
        <w:t xml:space="preserve">child’s likes/dislikes and any other pertinent information. </w:t>
      </w:r>
      <w:r w:rsidR="00D156E2" w:rsidRPr="00D156E2">
        <w:rPr>
          <w:rFonts w:ascii="Arial" w:hAnsi="Arial" w:cs="Arial"/>
        </w:rPr>
        <w:t xml:space="preserve"> </w:t>
      </w:r>
    </w:p>
    <w:p w:rsidR="00F758AD" w:rsidRDefault="00D156E2" w:rsidP="00A72B25">
      <w:pPr>
        <w:spacing w:after="200" w:line="276" w:lineRule="auto"/>
        <w:rPr>
          <w:rFonts w:ascii="Arial" w:hAnsi="Arial" w:cs="Arial"/>
        </w:rPr>
      </w:pPr>
      <w:r w:rsidRPr="00D156E2">
        <w:rPr>
          <w:rFonts w:ascii="Arial" w:hAnsi="Arial" w:cs="Arial"/>
        </w:rPr>
        <w:t xml:space="preserve">Admission for a child with SEND (without an EHCP) is no different to any other child </w:t>
      </w:r>
      <w:r w:rsidR="00A86E87">
        <w:rPr>
          <w:rFonts w:ascii="Arial" w:hAnsi="Arial" w:cs="Arial"/>
        </w:rPr>
        <w:t>h</w:t>
      </w:r>
      <w:r w:rsidRPr="00D156E2">
        <w:rPr>
          <w:rFonts w:ascii="Arial" w:hAnsi="Arial" w:cs="Arial"/>
        </w:rPr>
        <w:t xml:space="preserve">owever, </w:t>
      </w:r>
      <w:r w:rsidR="00A86E87">
        <w:rPr>
          <w:rFonts w:ascii="Arial" w:hAnsi="Arial" w:cs="Arial"/>
        </w:rPr>
        <w:t xml:space="preserve">common practice is for the </w:t>
      </w:r>
      <w:proofErr w:type="spellStart"/>
      <w:r w:rsidR="00A86E87">
        <w:rPr>
          <w:rFonts w:ascii="Arial" w:hAnsi="Arial" w:cs="Arial"/>
        </w:rPr>
        <w:t>SENDCo</w:t>
      </w:r>
      <w:proofErr w:type="spellEnd"/>
      <w:r w:rsidR="00A86E87">
        <w:rPr>
          <w:rFonts w:ascii="Arial" w:hAnsi="Arial" w:cs="Arial"/>
        </w:rPr>
        <w:t xml:space="preserve"> and when appropriate, the child’s key adult/s </w:t>
      </w:r>
      <w:r w:rsidR="004D1898">
        <w:rPr>
          <w:rFonts w:ascii="Arial" w:hAnsi="Arial" w:cs="Arial"/>
        </w:rPr>
        <w:t>to</w:t>
      </w:r>
      <w:r w:rsidR="00A86E87">
        <w:rPr>
          <w:rFonts w:ascii="Arial" w:hAnsi="Arial" w:cs="Arial"/>
        </w:rPr>
        <w:t xml:space="preserve"> organise a Transition Partnership Agreement meeting (TPA) to discuss the child’s needs in more depth and ensure that the provision in place at the pre-school setting, is mirror</w:t>
      </w:r>
      <w:r w:rsidR="004D1898">
        <w:rPr>
          <w:rFonts w:ascii="Arial" w:hAnsi="Arial" w:cs="Arial"/>
        </w:rPr>
        <w:t>ed</w:t>
      </w:r>
      <w:r w:rsidR="00A86E87">
        <w:rPr>
          <w:rFonts w:ascii="Arial" w:hAnsi="Arial" w:cs="Arial"/>
        </w:rPr>
        <w:t xml:space="preserve"> in school to support a smooth transition.</w:t>
      </w:r>
      <w:r w:rsidRPr="00D156E2">
        <w:rPr>
          <w:rFonts w:ascii="Arial" w:hAnsi="Arial" w:cs="Arial"/>
        </w:rPr>
        <w:t xml:space="preserve">  </w:t>
      </w:r>
    </w:p>
    <w:p w:rsidR="007F6FBC" w:rsidRDefault="00F758AD" w:rsidP="00A72B25">
      <w:pPr>
        <w:spacing w:after="200" w:line="276" w:lineRule="auto"/>
        <w:rPr>
          <w:rFonts w:ascii="Arial" w:hAnsi="Arial" w:cs="Arial"/>
        </w:rPr>
      </w:pPr>
      <w:r>
        <w:rPr>
          <w:rFonts w:ascii="Arial" w:hAnsi="Arial" w:cs="Arial"/>
        </w:rPr>
        <w:lastRenderedPageBreak/>
        <w:t>The school holds a two week period of transition for each new entrant t</w:t>
      </w:r>
      <w:r w:rsidR="00D156E2" w:rsidRPr="00D156E2">
        <w:rPr>
          <w:rFonts w:ascii="Arial" w:hAnsi="Arial" w:cs="Arial"/>
        </w:rPr>
        <w:t>o visit our school prior to starting so they can begin to familiarise themselves with the setting</w:t>
      </w:r>
      <w:r>
        <w:rPr>
          <w:rFonts w:ascii="Arial" w:hAnsi="Arial" w:cs="Arial"/>
        </w:rPr>
        <w:t xml:space="preserve"> and key staff</w:t>
      </w:r>
      <w:r w:rsidR="00D156E2" w:rsidRPr="00D156E2">
        <w:rPr>
          <w:rFonts w:ascii="Arial" w:hAnsi="Arial" w:cs="Arial"/>
        </w:rPr>
        <w:t xml:space="preserve">. </w:t>
      </w:r>
      <w:r>
        <w:rPr>
          <w:rFonts w:ascii="Arial" w:hAnsi="Arial" w:cs="Arial"/>
        </w:rPr>
        <w:t xml:space="preserve"> Where a child is likely to find a move into our setting more difficult (whether this be due to an emotional, physical or SEND need), they will be encouraged to make additional vi</w:t>
      </w:r>
      <w:r w:rsidR="00D156E2" w:rsidRPr="00D156E2">
        <w:rPr>
          <w:rFonts w:ascii="Arial" w:hAnsi="Arial" w:cs="Arial"/>
        </w:rPr>
        <w:t>sit</w:t>
      </w:r>
      <w:r>
        <w:rPr>
          <w:rFonts w:ascii="Arial" w:hAnsi="Arial" w:cs="Arial"/>
        </w:rPr>
        <w:t>s</w:t>
      </w:r>
      <w:r w:rsidR="00D156E2" w:rsidRPr="00D156E2">
        <w:rPr>
          <w:rFonts w:ascii="Arial" w:hAnsi="Arial" w:cs="Arial"/>
        </w:rPr>
        <w:t xml:space="preserve"> to the school prior to </w:t>
      </w:r>
      <w:r>
        <w:rPr>
          <w:rFonts w:ascii="Arial" w:hAnsi="Arial" w:cs="Arial"/>
        </w:rPr>
        <w:t xml:space="preserve">formally starting. The </w:t>
      </w:r>
      <w:proofErr w:type="spellStart"/>
      <w:r>
        <w:rPr>
          <w:rFonts w:ascii="Arial" w:hAnsi="Arial" w:cs="Arial"/>
        </w:rPr>
        <w:t>SENDCo</w:t>
      </w:r>
      <w:proofErr w:type="spellEnd"/>
      <w:r>
        <w:rPr>
          <w:rFonts w:ascii="Arial" w:hAnsi="Arial" w:cs="Arial"/>
        </w:rPr>
        <w:t xml:space="preserve"> and other key staff are also likely to visit the child </w:t>
      </w:r>
      <w:r w:rsidR="003D6FFE">
        <w:rPr>
          <w:rFonts w:ascii="Arial" w:hAnsi="Arial" w:cs="Arial"/>
        </w:rPr>
        <w:t>i</w:t>
      </w:r>
      <w:r>
        <w:rPr>
          <w:rFonts w:ascii="Arial" w:hAnsi="Arial" w:cs="Arial"/>
        </w:rPr>
        <w:t xml:space="preserve">n their pre-school setting as well as provide further provision for example, a social story, to support a more successful transition into school. </w:t>
      </w:r>
    </w:p>
    <w:p w:rsidR="003D6FFE" w:rsidRPr="00ED64B7" w:rsidRDefault="00ED64B7" w:rsidP="00A72B25">
      <w:pPr>
        <w:spacing w:after="200" w:line="276" w:lineRule="auto"/>
        <w:rPr>
          <w:rFonts w:ascii="Arial" w:hAnsi="Arial" w:cs="Arial"/>
        </w:rPr>
      </w:pPr>
      <w:r w:rsidRPr="00ED64B7">
        <w:rPr>
          <w:rFonts w:ascii="Arial" w:hAnsi="Arial" w:cs="Arial"/>
        </w:rPr>
        <w:t>To transfer a child into an infant school in Hampshire during the school year, you must complete an "in-year" application through</w:t>
      </w:r>
      <w:r>
        <w:rPr>
          <w:rFonts w:ascii="Arial" w:hAnsi="Arial" w:cs="Arial"/>
        </w:rPr>
        <w:t xml:space="preserve"> Hampshire County Council’s website. The application process is handled by the county council, which forwards it to the school for a decision. This is the process for </w:t>
      </w:r>
      <w:proofErr w:type="spellStart"/>
      <w:r>
        <w:rPr>
          <w:rFonts w:ascii="Arial" w:hAnsi="Arial" w:cs="Arial"/>
        </w:rPr>
        <w:t>al</w:t>
      </w:r>
      <w:proofErr w:type="spellEnd"/>
      <w:r>
        <w:rPr>
          <w:rFonts w:ascii="Arial" w:hAnsi="Arial" w:cs="Arial"/>
        </w:rPr>
        <w:t xml:space="preserve"> children, including those with a special educational need and/or disability.</w:t>
      </w:r>
    </w:p>
    <w:p w:rsidR="00A86E87" w:rsidRDefault="00D156E2" w:rsidP="00A72B25">
      <w:pPr>
        <w:spacing w:after="200" w:line="276" w:lineRule="auto"/>
        <w:rPr>
          <w:rFonts w:ascii="Arial" w:hAnsi="Arial" w:cs="Arial"/>
        </w:rPr>
      </w:pPr>
      <w:r w:rsidRPr="00D156E2">
        <w:rPr>
          <w:rFonts w:ascii="Arial" w:hAnsi="Arial" w:cs="Arial"/>
        </w:rPr>
        <w:t xml:space="preserve">For children with SEND, </w:t>
      </w:r>
      <w:r w:rsidR="007F6FBC">
        <w:rPr>
          <w:rFonts w:ascii="Arial" w:hAnsi="Arial" w:cs="Arial"/>
        </w:rPr>
        <w:t>who are in receipt of an Education Health Care Plan</w:t>
      </w:r>
      <w:r w:rsidR="001B4808">
        <w:rPr>
          <w:rFonts w:ascii="Arial" w:hAnsi="Arial" w:cs="Arial"/>
        </w:rPr>
        <w:t xml:space="preserve">, </w:t>
      </w:r>
      <w:r w:rsidR="00E35779">
        <w:rPr>
          <w:rFonts w:ascii="Arial" w:hAnsi="Arial" w:cs="Arial"/>
        </w:rPr>
        <w:t>the procedure for admissions is that the school is consulted by the Local Authorities’ SEND Team to ascertain whether the school will be able to meet the child’s needs as presented in their EHCP.</w:t>
      </w:r>
      <w:r w:rsidR="00941103">
        <w:rPr>
          <w:rFonts w:ascii="Arial" w:hAnsi="Arial" w:cs="Arial"/>
        </w:rPr>
        <w:t xml:space="preserve"> This includes children transferring mid</w:t>
      </w:r>
      <w:r w:rsidR="007370D7">
        <w:rPr>
          <w:rFonts w:ascii="Arial" w:hAnsi="Arial" w:cs="Arial"/>
        </w:rPr>
        <w:t>-</w:t>
      </w:r>
      <w:r w:rsidR="00941103">
        <w:rPr>
          <w:rFonts w:ascii="Arial" w:hAnsi="Arial" w:cs="Arial"/>
        </w:rPr>
        <w:t>year.</w:t>
      </w:r>
      <w:r w:rsidR="00E35779">
        <w:rPr>
          <w:rFonts w:ascii="Arial" w:hAnsi="Arial" w:cs="Arial"/>
        </w:rPr>
        <w:t xml:space="preserve"> </w:t>
      </w:r>
      <w:r w:rsidR="007F6FBC">
        <w:rPr>
          <w:rFonts w:ascii="Arial" w:hAnsi="Arial" w:cs="Arial"/>
        </w:rPr>
        <w:t xml:space="preserve">  </w:t>
      </w:r>
    </w:p>
    <w:p w:rsidR="00A72B25" w:rsidRPr="00A72B25" w:rsidRDefault="00A86E87" w:rsidP="00A72B25">
      <w:pPr>
        <w:spacing w:after="200" w:line="276" w:lineRule="auto"/>
        <w:rPr>
          <w:rFonts w:ascii="Arial" w:hAnsi="Arial" w:cs="Arial"/>
        </w:rPr>
      </w:pPr>
      <w:r w:rsidRPr="00D156E2">
        <w:rPr>
          <w:rFonts w:ascii="Arial" w:hAnsi="Arial" w:cs="Arial"/>
        </w:rPr>
        <w:t>For more information</w:t>
      </w:r>
      <w:r>
        <w:rPr>
          <w:rFonts w:ascii="Arial" w:hAnsi="Arial" w:cs="Arial"/>
        </w:rPr>
        <w:t>, please refer to our s</w:t>
      </w:r>
      <w:r w:rsidRPr="00D156E2">
        <w:rPr>
          <w:rFonts w:ascii="Arial" w:hAnsi="Arial" w:cs="Arial"/>
        </w:rPr>
        <w:t xml:space="preserve">chools’ Admission or </w:t>
      </w:r>
      <w:r>
        <w:rPr>
          <w:rFonts w:ascii="Arial" w:hAnsi="Arial" w:cs="Arial"/>
        </w:rPr>
        <w:t>A</w:t>
      </w:r>
      <w:r w:rsidRPr="00D156E2">
        <w:rPr>
          <w:rFonts w:ascii="Arial" w:hAnsi="Arial" w:cs="Arial"/>
        </w:rPr>
        <w:t>ccessibility</w:t>
      </w:r>
      <w:r>
        <w:rPr>
          <w:rFonts w:ascii="Arial" w:hAnsi="Arial" w:cs="Arial"/>
        </w:rPr>
        <w:t xml:space="preserve"> Policies.</w:t>
      </w:r>
    </w:p>
    <w:p w:rsidR="00FF5B87" w:rsidRPr="00FF5B87" w:rsidRDefault="00FF5B87" w:rsidP="00FF5B87">
      <w:pPr>
        <w:pStyle w:val="ListParagraph"/>
        <w:spacing w:after="200" w:line="276" w:lineRule="auto"/>
        <w:ind w:left="360"/>
        <w:rPr>
          <w:rFonts w:ascii="Arial" w:hAnsi="Arial" w:cs="Arial"/>
          <w:i/>
          <w:color w:val="0070C0"/>
        </w:rPr>
      </w:pPr>
    </w:p>
    <w:p w:rsidR="00E73557" w:rsidRDefault="00E40A71" w:rsidP="00E73557">
      <w:pPr>
        <w:pStyle w:val="ListParagraph"/>
        <w:numPr>
          <w:ilvl w:val="0"/>
          <w:numId w:val="27"/>
        </w:numPr>
        <w:spacing w:after="200" w:line="276" w:lineRule="auto"/>
        <w:rPr>
          <w:rFonts w:ascii="Arial" w:hAnsi="Arial" w:cs="Arial"/>
          <w:i/>
          <w:color w:val="0070C0"/>
        </w:rPr>
      </w:pPr>
      <w:r w:rsidRPr="00E73557">
        <w:rPr>
          <w:rFonts w:ascii="Arial" w:hAnsi="Arial" w:cs="Arial"/>
          <w:i/>
          <w:color w:val="0070C0"/>
        </w:rPr>
        <w:t>Securing eq</w:t>
      </w:r>
      <w:r w:rsidR="00E73557">
        <w:rPr>
          <w:rFonts w:ascii="Arial" w:hAnsi="Arial" w:cs="Arial"/>
          <w:i/>
          <w:color w:val="0070C0"/>
        </w:rPr>
        <w:t>uipment and facilities</w:t>
      </w:r>
    </w:p>
    <w:p w:rsidR="006B20E5" w:rsidRDefault="006B20E5" w:rsidP="006B20E5">
      <w:pPr>
        <w:pStyle w:val="ListParagraph"/>
        <w:spacing w:after="200" w:line="276" w:lineRule="auto"/>
        <w:ind w:left="360"/>
        <w:rPr>
          <w:rFonts w:ascii="Arial" w:hAnsi="Arial" w:cs="Arial"/>
          <w:i/>
          <w:color w:val="0070C0"/>
        </w:rPr>
      </w:pPr>
    </w:p>
    <w:p w:rsidR="00CE0F6D" w:rsidRDefault="006B20E5" w:rsidP="00DB37E9">
      <w:pPr>
        <w:pStyle w:val="ListParagraph"/>
        <w:spacing w:after="200" w:line="276" w:lineRule="auto"/>
        <w:ind w:left="360"/>
        <w:rPr>
          <w:rFonts w:ascii="Arial" w:hAnsi="Arial" w:cs="Arial"/>
        </w:rPr>
      </w:pPr>
      <w:r w:rsidRPr="006B20E5">
        <w:rPr>
          <w:rFonts w:ascii="Arial" w:hAnsi="Arial" w:cs="Arial"/>
        </w:rPr>
        <w:t xml:space="preserve">The school liaises with external </w:t>
      </w:r>
      <w:r>
        <w:rPr>
          <w:rFonts w:ascii="Arial" w:hAnsi="Arial" w:cs="Arial"/>
        </w:rPr>
        <w:t>agencies e.g. Occupational T</w:t>
      </w:r>
      <w:r w:rsidRPr="006B20E5">
        <w:rPr>
          <w:rFonts w:ascii="Arial" w:hAnsi="Arial" w:cs="Arial"/>
        </w:rPr>
        <w:t xml:space="preserve">herapists and Special Teacher Advisors </w:t>
      </w:r>
      <w:r w:rsidR="007370D7">
        <w:rPr>
          <w:rFonts w:ascii="Arial" w:hAnsi="Arial" w:cs="Arial"/>
        </w:rPr>
        <w:t xml:space="preserve">for hearing or visual impairment and for physical needs </w:t>
      </w:r>
      <w:r w:rsidRPr="006B20E5">
        <w:rPr>
          <w:rFonts w:ascii="Arial" w:hAnsi="Arial" w:cs="Arial"/>
        </w:rPr>
        <w:t xml:space="preserve">who assess </w:t>
      </w:r>
      <w:r w:rsidR="007370D7">
        <w:rPr>
          <w:rFonts w:ascii="Arial" w:hAnsi="Arial" w:cs="Arial"/>
        </w:rPr>
        <w:t xml:space="preserve">the </w:t>
      </w:r>
      <w:r w:rsidRPr="006B20E5">
        <w:rPr>
          <w:rFonts w:ascii="Arial" w:hAnsi="Arial" w:cs="Arial"/>
        </w:rPr>
        <w:t>child</w:t>
      </w:r>
      <w:r w:rsidR="007370D7">
        <w:rPr>
          <w:rFonts w:ascii="Arial" w:hAnsi="Arial" w:cs="Arial"/>
        </w:rPr>
        <w:t xml:space="preserve">’s needs more expertly, </w:t>
      </w:r>
      <w:r w:rsidRPr="006B20E5">
        <w:rPr>
          <w:rFonts w:ascii="Arial" w:hAnsi="Arial" w:cs="Arial"/>
        </w:rPr>
        <w:t xml:space="preserve">and advise/supply appropriate equipment </w:t>
      </w:r>
      <w:r w:rsidR="00CE0F6D">
        <w:rPr>
          <w:rFonts w:ascii="Arial" w:hAnsi="Arial" w:cs="Arial"/>
        </w:rPr>
        <w:t>as necessary</w:t>
      </w:r>
      <w:r w:rsidRPr="006B20E5">
        <w:rPr>
          <w:rFonts w:ascii="Arial" w:hAnsi="Arial" w:cs="Arial"/>
        </w:rPr>
        <w:t xml:space="preserve">. </w:t>
      </w:r>
    </w:p>
    <w:p w:rsidR="006B20E5" w:rsidRDefault="006B20E5" w:rsidP="00DB37E9">
      <w:pPr>
        <w:pStyle w:val="ListParagraph"/>
        <w:spacing w:after="200" w:line="276" w:lineRule="auto"/>
        <w:ind w:left="360"/>
        <w:rPr>
          <w:rFonts w:ascii="Arial" w:hAnsi="Arial" w:cs="Arial"/>
        </w:rPr>
      </w:pPr>
      <w:r w:rsidRPr="006B20E5">
        <w:rPr>
          <w:rFonts w:ascii="Arial" w:hAnsi="Arial" w:cs="Arial"/>
        </w:rPr>
        <w:t xml:space="preserve">Staff liaise with the </w:t>
      </w:r>
      <w:proofErr w:type="spellStart"/>
      <w:r w:rsidRPr="006B20E5">
        <w:rPr>
          <w:rFonts w:ascii="Arial" w:hAnsi="Arial" w:cs="Arial"/>
        </w:rPr>
        <w:t>SENDCo</w:t>
      </w:r>
      <w:proofErr w:type="spellEnd"/>
      <w:r w:rsidRPr="006B20E5">
        <w:rPr>
          <w:rFonts w:ascii="Arial" w:hAnsi="Arial" w:cs="Arial"/>
        </w:rPr>
        <w:t xml:space="preserve"> if there is an identified need </w:t>
      </w:r>
      <w:r w:rsidR="00CE0F6D">
        <w:rPr>
          <w:rFonts w:ascii="Arial" w:hAnsi="Arial" w:cs="Arial"/>
        </w:rPr>
        <w:t xml:space="preserve">that requires </w:t>
      </w:r>
      <w:r w:rsidRPr="006B20E5">
        <w:rPr>
          <w:rFonts w:ascii="Arial" w:hAnsi="Arial" w:cs="Arial"/>
        </w:rPr>
        <w:t>a particular resource to support a child</w:t>
      </w:r>
      <w:r w:rsidR="00CE0F6D">
        <w:rPr>
          <w:rFonts w:ascii="Arial" w:hAnsi="Arial" w:cs="Arial"/>
        </w:rPr>
        <w:t>.</w:t>
      </w:r>
    </w:p>
    <w:p w:rsidR="00495A0D" w:rsidRDefault="00495A0D" w:rsidP="00DB37E9">
      <w:pPr>
        <w:pStyle w:val="ListParagraph"/>
        <w:spacing w:after="200" w:line="276" w:lineRule="auto"/>
        <w:ind w:left="360"/>
        <w:rPr>
          <w:rFonts w:ascii="Arial" w:hAnsi="Arial" w:cs="Arial"/>
        </w:rPr>
      </w:pPr>
    </w:p>
    <w:p w:rsidR="00495A0D" w:rsidRPr="00495A0D" w:rsidRDefault="00495A0D" w:rsidP="0003407E">
      <w:pPr>
        <w:pStyle w:val="ListParagraph"/>
        <w:numPr>
          <w:ilvl w:val="0"/>
          <w:numId w:val="27"/>
        </w:numPr>
        <w:spacing w:before="100" w:beforeAutospacing="1" w:after="100" w:afterAutospacing="1" w:line="276" w:lineRule="auto"/>
        <w:outlineLvl w:val="1"/>
        <w:rPr>
          <w:rFonts w:ascii="Arial" w:eastAsia="Times New Roman" w:hAnsi="Arial" w:cs="Arial"/>
          <w:bCs/>
          <w:i/>
          <w:color w:val="2E74B5" w:themeColor="accent1" w:themeShade="BF"/>
          <w:lang w:eastAsia="en-GB"/>
        </w:rPr>
      </w:pPr>
      <w:r w:rsidRPr="00495A0D">
        <w:rPr>
          <w:rFonts w:ascii="Arial" w:hAnsi="Arial" w:cs="Arial"/>
          <w:i/>
          <w:color w:val="2E74B5" w:themeColor="accent1" w:themeShade="BF"/>
        </w:rPr>
        <w:t>What is the school’s a</w:t>
      </w:r>
      <w:r w:rsidRPr="00495A0D">
        <w:rPr>
          <w:rFonts w:ascii="Arial" w:eastAsia="Times New Roman" w:hAnsi="Arial" w:cs="Arial"/>
          <w:bCs/>
          <w:i/>
          <w:color w:val="2E74B5" w:themeColor="accent1" w:themeShade="BF"/>
          <w:lang w:eastAsia="en-GB"/>
        </w:rPr>
        <w:t xml:space="preserve">rrangement for the </w:t>
      </w:r>
      <w:r>
        <w:rPr>
          <w:rFonts w:ascii="Arial" w:eastAsia="Times New Roman" w:hAnsi="Arial" w:cs="Arial"/>
          <w:bCs/>
          <w:i/>
          <w:color w:val="2E74B5" w:themeColor="accent1" w:themeShade="BF"/>
          <w:lang w:eastAsia="en-GB"/>
        </w:rPr>
        <w:t>a</w:t>
      </w:r>
      <w:r w:rsidRPr="00495A0D">
        <w:rPr>
          <w:rFonts w:ascii="Arial" w:eastAsia="Times New Roman" w:hAnsi="Arial" w:cs="Arial"/>
          <w:bCs/>
          <w:i/>
          <w:color w:val="2E74B5" w:themeColor="accent1" w:themeShade="BF"/>
          <w:lang w:eastAsia="en-GB"/>
        </w:rPr>
        <w:t xml:space="preserve">dmission of </w:t>
      </w:r>
      <w:r>
        <w:rPr>
          <w:rFonts w:ascii="Arial" w:eastAsia="Times New Roman" w:hAnsi="Arial" w:cs="Arial"/>
          <w:bCs/>
          <w:i/>
          <w:color w:val="2E74B5" w:themeColor="accent1" w:themeShade="BF"/>
          <w:lang w:eastAsia="en-GB"/>
        </w:rPr>
        <w:t>d</w:t>
      </w:r>
      <w:r w:rsidRPr="00495A0D">
        <w:rPr>
          <w:rFonts w:ascii="Arial" w:eastAsia="Times New Roman" w:hAnsi="Arial" w:cs="Arial"/>
          <w:bCs/>
          <w:i/>
          <w:color w:val="2E74B5" w:themeColor="accent1" w:themeShade="BF"/>
          <w:lang w:eastAsia="en-GB"/>
        </w:rPr>
        <w:t xml:space="preserve">isabled </w:t>
      </w:r>
      <w:r>
        <w:rPr>
          <w:rFonts w:ascii="Arial" w:eastAsia="Times New Roman" w:hAnsi="Arial" w:cs="Arial"/>
          <w:bCs/>
          <w:i/>
          <w:color w:val="2E74B5" w:themeColor="accent1" w:themeShade="BF"/>
          <w:lang w:eastAsia="en-GB"/>
        </w:rPr>
        <w:t>p</w:t>
      </w:r>
      <w:r w:rsidRPr="00495A0D">
        <w:rPr>
          <w:rFonts w:ascii="Arial" w:eastAsia="Times New Roman" w:hAnsi="Arial" w:cs="Arial"/>
          <w:bCs/>
          <w:i/>
          <w:color w:val="2E74B5" w:themeColor="accent1" w:themeShade="BF"/>
          <w:lang w:eastAsia="en-GB"/>
        </w:rPr>
        <w:t>upils</w:t>
      </w:r>
      <w:r>
        <w:rPr>
          <w:rFonts w:ascii="Arial" w:eastAsia="Times New Roman" w:hAnsi="Arial" w:cs="Arial"/>
          <w:bCs/>
          <w:i/>
          <w:color w:val="2E74B5" w:themeColor="accent1" w:themeShade="BF"/>
          <w:lang w:eastAsia="en-GB"/>
        </w:rPr>
        <w:t>?</w:t>
      </w:r>
    </w:p>
    <w:p w:rsidR="00495A0D" w:rsidRPr="00495A0D"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The school welcomes applications from all pupils, including those with disabilities. Admission arrangements are fully compliant with the Special Educational Needs and Disability Regulations 2014 and the Equality Act 2010.</w:t>
      </w:r>
    </w:p>
    <w:p w:rsidR="00495A0D" w:rsidRPr="00495A0D" w:rsidRDefault="00495A0D" w:rsidP="00495A0D">
      <w:pPr>
        <w:numPr>
          <w:ilvl w:val="0"/>
          <w:numId w:val="37"/>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The school’s admissions policy ensures that no pupil is refused admission on the basis of disability or special educational need where we can reasonably meet their needs.</w:t>
      </w:r>
    </w:p>
    <w:p w:rsidR="00495A0D" w:rsidRPr="00495A0D" w:rsidRDefault="00495A0D" w:rsidP="00495A0D">
      <w:pPr>
        <w:numPr>
          <w:ilvl w:val="0"/>
          <w:numId w:val="37"/>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Families are encouraged to share relevant information about a child’s disability during the admissions process so that appropriate arrangements can be planned in advance.</w:t>
      </w:r>
    </w:p>
    <w:p w:rsidR="00495A0D" w:rsidRDefault="00495A0D" w:rsidP="00495A0D">
      <w:pPr>
        <w:numPr>
          <w:ilvl w:val="0"/>
          <w:numId w:val="37"/>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Transition meetings with parents, nursery settings, health professionals or previous schools may be arranged to ensure individual needs are understood prior to entry.</w:t>
      </w:r>
    </w:p>
    <w:p w:rsidR="0003407E" w:rsidRPr="00495A0D" w:rsidRDefault="0003407E" w:rsidP="00495A0D">
      <w:pPr>
        <w:numPr>
          <w:ilvl w:val="0"/>
          <w:numId w:val="37"/>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Where expert advice is required, the school will seek support and input from the relevant outside agency services. </w:t>
      </w:r>
    </w:p>
    <w:p w:rsidR="00495A0D" w:rsidRPr="00495A0D" w:rsidRDefault="00495A0D" w:rsidP="00495A0D">
      <w:pPr>
        <w:spacing w:before="100" w:beforeAutospacing="1" w:after="100" w:afterAutospacing="1"/>
        <w:outlineLvl w:val="1"/>
        <w:rPr>
          <w:rFonts w:ascii="Arial" w:eastAsia="Times New Roman" w:hAnsi="Arial" w:cs="Arial"/>
          <w:b/>
          <w:bCs/>
          <w:lang w:eastAsia="en-GB"/>
        </w:rPr>
      </w:pPr>
      <w:r w:rsidRPr="00495A0D">
        <w:rPr>
          <w:rFonts w:ascii="Arial" w:eastAsia="Times New Roman" w:hAnsi="Arial" w:cs="Arial"/>
          <w:b/>
          <w:bCs/>
          <w:lang w:eastAsia="en-GB"/>
        </w:rPr>
        <w:t>Steps Taken to Prevent Disabled Pupils Being Treated Less Favourably</w:t>
      </w:r>
    </w:p>
    <w:p w:rsidR="0003407E"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The school is committed to ensuring disabled pupils are not placed at a disadvantage compared to their peers.</w:t>
      </w:r>
    </w:p>
    <w:p w:rsidR="00495A0D" w:rsidRPr="00495A0D"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br/>
        <w:t>We</w:t>
      </w:r>
      <w:r w:rsidR="0003407E">
        <w:rPr>
          <w:rFonts w:ascii="Arial" w:eastAsia="Times New Roman" w:hAnsi="Arial" w:cs="Arial"/>
          <w:lang w:eastAsia="en-GB"/>
        </w:rPr>
        <w:t xml:space="preserve"> endeavour to</w:t>
      </w:r>
      <w:r w:rsidRPr="00495A0D">
        <w:rPr>
          <w:rFonts w:ascii="Arial" w:eastAsia="Times New Roman" w:hAnsi="Arial" w:cs="Arial"/>
          <w:lang w:eastAsia="en-GB"/>
        </w:rPr>
        <w:t xml:space="preserve"> achieve this by:</w:t>
      </w:r>
    </w:p>
    <w:p w:rsidR="00495A0D" w:rsidRPr="00495A0D" w:rsidRDefault="00495A0D" w:rsidP="00495A0D">
      <w:pPr>
        <w:numPr>
          <w:ilvl w:val="0"/>
          <w:numId w:val="38"/>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Making reasonable adjustments to policies, procedures, and day-to-day practice in line with the Equality Act 2010.</w:t>
      </w:r>
    </w:p>
    <w:p w:rsidR="00495A0D" w:rsidRPr="00495A0D" w:rsidRDefault="00495A0D" w:rsidP="00495A0D">
      <w:pPr>
        <w:numPr>
          <w:ilvl w:val="0"/>
          <w:numId w:val="38"/>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Providing differentiated teaching and accessible learning materials.</w:t>
      </w:r>
    </w:p>
    <w:p w:rsidR="00495A0D" w:rsidRPr="00495A0D" w:rsidRDefault="00495A0D" w:rsidP="00495A0D">
      <w:pPr>
        <w:numPr>
          <w:ilvl w:val="0"/>
          <w:numId w:val="38"/>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lastRenderedPageBreak/>
        <w:t>Offering additional adult support, or personalised interventions where appropriate</w:t>
      </w:r>
      <w:r w:rsidR="0003407E">
        <w:rPr>
          <w:rFonts w:ascii="Arial" w:eastAsia="Times New Roman" w:hAnsi="Arial" w:cs="Arial"/>
          <w:lang w:eastAsia="en-GB"/>
        </w:rPr>
        <w:t xml:space="preserve"> and feasible</w:t>
      </w:r>
      <w:r w:rsidRPr="00495A0D">
        <w:rPr>
          <w:rFonts w:ascii="Arial" w:eastAsia="Times New Roman" w:hAnsi="Arial" w:cs="Arial"/>
          <w:lang w:eastAsia="en-GB"/>
        </w:rPr>
        <w:t>.</w:t>
      </w:r>
    </w:p>
    <w:p w:rsidR="00495A0D" w:rsidRPr="00495A0D" w:rsidRDefault="00495A0D" w:rsidP="00495A0D">
      <w:pPr>
        <w:numPr>
          <w:ilvl w:val="0"/>
          <w:numId w:val="38"/>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Ensuring disabled pupils can participate fully in trips, clubs, and wider school activities through proactive risk assessment and planning.</w:t>
      </w:r>
    </w:p>
    <w:p w:rsidR="00495A0D" w:rsidRPr="00495A0D" w:rsidRDefault="00495A0D" w:rsidP="00495A0D">
      <w:pPr>
        <w:numPr>
          <w:ilvl w:val="0"/>
          <w:numId w:val="38"/>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Delivering ongoing staff training in inclusive practice, understanding disability, and supporting pupils with medical or mobility needs</w:t>
      </w:r>
      <w:r w:rsidR="00DC2D38">
        <w:rPr>
          <w:rFonts w:ascii="Arial" w:eastAsia="Times New Roman" w:hAnsi="Arial" w:cs="Arial"/>
          <w:lang w:eastAsia="en-GB"/>
        </w:rPr>
        <w:t xml:space="preserve"> where possible</w:t>
      </w:r>
      <w:r w:rsidRPr="00495A0D">
        <w:rPr>
          <w:rFonts w:ascii="Arial" w:eastAsia="Times New Roman" w:hAnsi="Arial" w:cs="Arial"/>
          <w:lang w:eastAsia="en-GB"/>
        </w:rPr>
        <w:t>.</w:t>
      </w:r>
    </w:p>
    <w:p w:rsidR="00495A0D" w:rsidRPr="00495A0D" w:rsidRDefault="00495A0D" w:rsidP="00495A0D">
      <w:pPr>
        <w:spacing w:before="100" w:beforeAutospacing="1" w:after="100" w:afterAutospacing="1"/>
        <w:outlineLvl w:val="1"/>
        <w:rPr>
          <w:rFonts w:ascii="Arial" w:eastAsia="Times New Roman" w:hAnsi="Arial" w:cs="Arial"/>
          <w:b/>
          <w:bCs/>
          <w:lang w:eastAsia="en-GB"/>
        </w:rPr>
      </w:pPr>
      <w:r w:rsidRPr="00495A0D">
        <w:rPr>
          <w:rFonts w:ascii="Arial" w:eastAsia="Times New Roman" w:hAnsi="Arial" w:cs="Arial"/>
          <w:b/>
          <w:bCs/>
          <w:lang w:eastAsia="en-GB"/>
        </w:rPr>
        <w:t>Facilities to Support Disabled Pupils’ Access to the School</w:t>
      </w:r>
    </w:p>
    <w:p w:rsidR="00495A0D" w:rsidRPr="00495A0D"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The school has a range of facilities in place to support access for disabled pupils. These include:</w:t>
      </w:r>
    </w:p>
    <w:p w:rsidR="000A127B" w:rsidRDefault="00DC2D38" w:rsidP="00495A0D">
      <w:pPr>
        <w:numPr>
          <w:ilvl w:val="0"/>
          <w:numId w:val="39"/>
        </w:numPr>
        <w:spacing w:before="100" w:beforeAutospacing="1" w:after="100" w:afterAutospacing="1"/>
        <w:rPr>
          <w:rFonts w:ascii="Arial" w:eastAsia="Times New Roman" w:hAnsi="Arial" w:cs="Arial"/>
          <w:lang w:eastAsia="en-GB"/>
        </w:rPr>
      </w:pPr>
      <w:r>
        <w:rPr>
          <w:rFonts w:ascii="Arial" w:eastAsia="Times New Roman" w:hAnsi="Arial" w:cs="Arial"/>
          <w:lang w:eastAsia="en-GB"/>
        </w:rPr>
        <w:t>H</w:t>
      </w:r>
      <w:r w:rsidR="00495A0D" w:rsidRPr="00495A0D">
        <w:rPr>
          <w:rFonts w:ascii="Arial" w:eastAsia="Times New Roman" w:hAnsi="Arial" w:cs="Arial"/>
          <w:lang w:eastAsia="en-GB"/>
        </w:rPr>
        <w:t>andrails</w:t>
      </w:r>
      <w:r>
        <w:rPr>
          <w:rFonts w:ascii="Arial" w:eastAsia="Times New Roman" w:hAnsi="Arial" w:cs="Arial"/>
          <w:lang w:eastAsia="en-GB"/>
        </w:rPr>
        <w:t xml:space="preserve">, stools, adapted chairs and cutlery, </w:t>
      </w:r>
      <w:r w:rsidR="000A127B">
        <w:rPr>
          <w:rFonts w:ascii="Arial" w:eastAsia="Times New Roman" w:hAnsi="Arial" w:cs="Arial"/>
          <w:lang w:eastAsia="en-GB"/>
        </w:rPr>
        <w:t>and frames to support the use of the toilet</w:t>
      </w:r>
    </w:p>
    <w:p w:rsidR="00231A38" w:rsidRPr="00495A0D" w:rsidRDefault="00231A38" w:rsidP="00231A38">
      <w:pPr>
        <w:numPr>
          <w:ilvl w:val="0"/>
          <w:numId w:val="39"/>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Designated quiet or sensory-friendly spaces for pupils who may require a low-stimulus environment.</w:t>
      </w:r>
    </w:p>
    <w:p w:rsidR="00231A38" w:rsidRPr="00495A0D" w:rsidRDefault="00231A38" w:rsidP="00231A38">
      <w:pPr>
        <w:numPr>
          <w:ilvl w:val="0"/>
          <w:numId w:val="39"/>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Visual signage and colour-contrast markings in key areas of the site.</w:t>
      </w:r>
    </w:p>
    <w:p w:rsidR="00231A38" w:rsidRPr="00495A0D" w:rsidRDefault="00231A38" w:rsidP="00231A38">
      <w:pPr>
        <w:numPr>
          <w:ilvl w:val="0"/>
          <w:numId w:val="39"/>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Adjustable furniture, assistive technology, and specialist equipment provided according to individual need.</w:t>
      </w:r>
    </w:p>
    <w:p w:rsidR="00495A0D" w:rsidRPr="00495A0D" w:rsidRDefault="000A127B" w:rsidP="000A127B">
      <w:pPr>
        <w:spacing w:before="100" w:beforeAutospacing="1" w:after="100" w:afterAutospacing="1"/>
        <w:ind w:left="720"/>
        <w:rPr>
          <w:rFonts w:ascii="Arial" w:eastAsia="Times New Roman" w:hAnsi="Arial" w:cs="Arial"/>
          <w:lang w:eastAsia="en-GB"/>
        </w:rPr>
      </w:pPr>
      <w:r>
        <w:rPr>
          <w:rFonts w:ascii="Arial" w:eastAsia="Times New Roman" w:hAnsi="Arial" w:cs="Arial"/>
          <w:lang w:eastAsia="en-GB"/>
        </w:rPr>
        <w:t xml:space="preserve">Due to the age and layout of the school’s building; </w:t>
      </w:r>
      <w:r w:rsidR="00495A0D" w:rsidRPr="00495A0D">
        <w:rPr>
          <w:rFonts w:ascii="Arial" w:eastAsia="Times New Roman" w:hAnsi="Arial" w:cs="Arial"/>
          <w:lang w:eastAsia="en-GB"/>
        </w:rPr>
        <w:t>accessible pathways allow</w:t>
      </w:r>
      <w:r>
        <w:rPr>
          <w:rFonts w:ascii="Arial" w:eastAsia="Times New Roman" w:hAnsi="Arial" w:cs="Arial"/>
          <w:lang w:eastAsia="en-GB"/>
        </w:rPr>
        <w:t>ing</w:t>
      </w:r>
      <w:r w:rsidR="00495A0D" w:rsidRPr="00495A0D">
        <w:rPr>
          <w:rFonts w:ascii="Arial" w:eastAsia="Times New Roman" w:hAnsi="Arial" w:cs="Arial"/>
          <w:lang w:eastAsia="en-GB"/>
        </w:rPr>
        <w:t xml:space="preserve"> step-free access </w:t>
      </w:r>
      <w:r>
        <w:rPr>
          <w:rFonts w:ascii="Arial" w:eastAsia="Times New Roman" w:hAnsi="Arial" w:cs="Arial"/>
          <w:lang w:eastAsia="en-GB"/>
        </w:rPr>
        <w:t xml:space="preserve">is </w:t>
      </w:r>
      <w:r w:rsidR="00231A38">
        <w:rPr>
          <w:rFonts w:ascii="Arial" w:eastAsia="Times New Roman" w:hAnsi="Arial" w:cs="Arial"/>
          <w:lang w:eastAsia="en-GB"/>
        </w:rPr>
        <w:t xml:space="preserve">more challenging to achieve. </w:t>
      </w:r>
    </w:p>
    <w:p w:rsidR="00495A0D" w:rsidRPr="00495A0D" w:rsidRDefault="00495A0D" w:rsidP="00495A0D">
      <w:pPr>
        <w:spacing w:before="100" w:beforeAutospacing="1" w:after="100" w:afterAutospacing="1"/>
        <w:outlineLvl w:val="1"/>
        <w:rPr>
          <w:rFonts w:ascii="Arial" w:eastAsia="Times New Roman" w:hAnsi="Arial" w:cs="Arial"/>
          <w:b/>
          <w:bCs/>
          <w:lang w:eastAsia="en-GB"/>
        </w:rPr>
      </w:pPr>
      <w:r w:rsidRPr="00495A0D">
        <w:rPr>
          <w:rFonts w:ascii="Arial" w:eastAsia="Times New Roman" w:hAnsi="Arial" w:cs="Arial"/>
          <w:b/>
          <w:bCs/>
          <w:lang w:eastAsia="en-GB"/>
        </w:rPr>
        <w:t>Accessibility Plan (Prepared Under Schedule 10 of the Equality Act 2010)</w:t>
      </w:r>
    </w:p>
    <w:p w:rsidR="00495A0D" w:rsidRPr="00495A0D"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The school has an up-to-date Accessibility Plan that is reviewed every three years (or sooner if required). The plan focuses on three key areas:</w:t>
      </w:r>
    </w:p>
    <w:p w:rsidR="00495A0D" w:rsidRPr="00495A0D" w:rsidRDefault="00495A0D" w:rsidP="00495A0D">
      <w:pPr>
        <w:spacing w:before="100" w:beforeAutospacing="1" w:after="100" w:afterAutospacing="1"/>
        <w:outlineLvl w:val="2"/>
        <w:rPr>
          <w:rFonts w:ascii="Arial" w:eastAsia="Times New Roman" w:hAnsi="Arial" w:cs="Arial"/>
          <w:b/>
          <w:bCs/>
          <w:lang w:eastAsia="en-GB"/>
        </w:rPr>
      </w:pPr>
      <w:r w:rsidRPr="00495A0D">
        <w:rPr>
          <w:rFonts w:ascii="Arial" w:eastAsia="Times New Roman" w:hAnsi="Arial" w:cs="Arial"/>
          <w:b/>
          <w:bCs/>
          <w:lang w:eastAsia="en-GB"/>
        </w:rPr>
        <w:t>1. Increase the Extent to Which Disabled Pupils Can Participate in the Curriculum</w:t>
      </w:r>
    </w:p>
    <w:p w:rsidR="00231A38"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The school aims to ensure all pupils can engage in a broad, balanced, and inclusive curriculum.</w:t>
      </w:r>
      <w:r w:rsidRPr="00495A0D">
        <w:rPr>
          <w:rFonts w:ascii="Arial" w:eastAsia="Times New Roman" w:hAnsi="Arial" w:cs="Arial"/>
          <w:lang w:eastAsia="en-GB"/>
        </w:rPr>
        <w:br/>
      </w:r>
    </w:p>
    <w:p w:rsidR="00495A0D" w:rsidRPr="00495A0D"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Key actions include:</w:t>
      </w:r>
    </w:p>
    <w:p w:rsidR="00495A0D" w:rsidRPr="00495A0D" w:rsidRDefault="00495A0D" w:rsidP="00495A0D">
      <w:pPr>
        <w:numPr>
          <w:ilvl w:val="0"/>
          <w:numId w:val="40"/>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Differentiating lessons and adapting teaching strategies to meet a range of learning needs.</w:t>
      </w:r>
    </w:p>
    <w:p w:rsidR="00495A0D" w:rsidRPr="00495A0D" w:rsidRDefault="00495A0D" w:rsidP="00495A0D">
      <w:pPr>
        <w:numPr>
          <w:ilvl w:val="0"/>
          <w:numId w:val="40"/>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Providing assistive technology, visual supports, and alternative methods of recording work.</w:t>
      </w:r>
      <w:r w:rsidR="00922D37">
        <w:rPr>
          <w:rFonts w:ascii="Arial" w:eastAsia="Times New Roman" w:hAnsi="Arial" w:cs="Arial"/>
          <w:lang w:eastAsia="en-GB"/>
        </w:rPr>
        <w:t xml:space="preserve"> This includes enlarged texts.</w:t>
      </w:r>
    </w:p>
    <w:p w:rsidR="00495A0D" w:rsidRPr="00495A0D" w:rsidRDefault="00495A0D" w:rsidP="00495A0D">
      <w:pPr>
        <w:numPr>
          <w:ilvl w:val="0"/>
          <w:numId w:val="40"/>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Ensuring staff receive training in specific SEND needs such as autism, sensory impairments, dyslexia, and medical conditions.</w:t>
      </w:r>
    </w:p>
    <w:p w:rsidR="00495A0D" w:rsidRPr="00495A0D" w:rsidRDefault="00495A0D" w:rsidP="00495A0D">
      <w:pPr>
        <w:numPr>
          <w:ilvl w:val="0"/>
          <w:numId w:val="40"/>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Working collaboratively with external specialists to ensure pupils’ needs are appropriately assessed and supported.</w:t>
      </w:r>
    </w:p>
    <w:p w:rsidR="00495A0D" w:rsidRPr="00495A0D" w:rsidRDefault="00495A0D" w:rsidP="00495A0D">
      <w:pPr>
        <w:spacing w:before="100" w:beforeAutospacing="1" w:after="100" w:afterAutospacing="1"/>
        <w:outlineLvl w:val="2"/>
        <w:rPr>
          <w:rFonts w:ascii="Arial" w:eastAsia="Times New Roman" w:hAnsi="Arial" w:cs="Arial"/>
          <w:b/>
          <w:bCs/>
          <w:lang w:eastAsia="en-GB"/>
        </w:rPr>
      </w:pPr>
      <w:r w:rsidRPr="00495A0D">
        <w:rPr>
          <w:rFonts w:ascii="Arial" w:eastAsia="Times New Roman" w:hAnsi="Arial" w:cs="Arial"/>
          <w:b/>
          <w:bCs/>
          <w:lang w:eastAsia="en-GB"/>
        </w:rPr>
        <w:t>2. Improve the Physical Environment of the School</w:t>
      </w:r>
    </w:p>
    <w:p w:rsidR="00495A0D" w:rsidRPr="00495A0D"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The school works to ensure its buildings and grounds are as accessible as possible for disabled pupils.</w:t>
      </w:r>
      <w:r w:rsidRPr="00495A0D">
        <w:rPr>
          <w:rFonts w:ascii="Arial" w:eastAsia="Times New Roman" w:hAnsi="Arial" w:cs="Arial"/>
          <w:lang w:eastAsia="en-GB"/>
        </w:rPr>
        <w:br/>
        <w:t>Actions may include:</w:t>
      </w:r>
    </w:p>
    <w:p w:rsidR="00495A0D" w:rsidRPr="00495A0D" w:rsidRDefault="00495A0D" w:rsidP="00495A0D">
      <w:pPr>
        <w:numPr>
          <w:ilvl w:val="0"/>
          <w:numId w:val="41"/>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Improving lighting, a</w:t>
      </w:r>
      <w:r w:rsidR="00922D37">
        <w:rPr>
          <w:rFonts w:ascii="Arial" w:eastAsia="Times New Roman" w:hAnsi="Arial" w:cs="Arial"/>
          <w:lang w:eastAsia="en-GB"/>
        </w:rPr>
        <w:t>nd</w:t>
      </w:r>
      <w:r w:rsidRPr="00495A0D">
        <w:rPr>
          <w:rFonts w:ascii="Arial" w:eastAsia="Times New Roman" w:hAnsi="Arial" w:cs="Arial"/>
          <w:lang w:eastAsia="en-GB"/>
        </w:rPr>
        <w:t xml:space="preserve"> signage in learning areas.</w:t>
      </w:r>
    </w:p>
    <w:p w:rsidR="00495A0D" w:rsidRPr="00495A0D" w:rsidRDefault="00495A0D" w:rsidP="00495A0D">
      <w:pPr>
        <w:numPr>
          <w:ilvl w:val="0"/>
          <w:numId w:val="41"/>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Enhancing safe movement around the school through</w:t>
      </w:r>
      <w:r w:rsidR="007D33EB">
        <w:rPr>
          <w:rFonts w:ascii="Arial" w:eastAsia="Times New Roman" w:hAnsi="Arial" w:cs="Arial"/>
          <w:lang w:eastAsia="en-GB"/>
        </w:rPr>
        <w:t xml:space="preserve"> the use of h</w:t>
      </w:r>
      <w:r w:rsidRPr="00495A0D">
        <w:rPr>
          <w:rFonts w:ascii="Arial" w:eastAsia="Times New Roman" w:hAnsi="Arial" w:cs="Arial"/>
          <w:lang w:eastAsia="en-GB"/>
        </w:rPr>
        <w:t>andrails</w:t>
      </w:r>
      <w:r w:rsidR="007D33EB">
        <w:rPr>
          <w:rFonts w:ascii="Arial" w:eastAsia="Times New Roman" w:hAnsi="Arial" w:cs="Arial"/>
          <w:lang w:eastAsia="en-GB"/>
        </w:rPr>
        <w:t xml:space="preserve"> where there are steps</w:t>
      </w:r>
      <w:r w:rsidRPr="00495A0D">
        <w:rPr>
          <w:rFonts w:ascii="Arial" w:eastAsia="Times New Roman" w:hAnsi="Arial" w:cs="Arial"/>
          <w:lang w:eastAsia="en-GB"/>
        </w:rPr>
        <w:t>.</w:t>
      </w:r>
    </w:p>
    <w:p w:rsidR="00495A0D" w:rsidRPr="00495A0D" w:rsidRDefault="00495A0D" w:rsidP="00495A0D">
      <w:pPr>
        <w:numPr>
          <w:ilvl w:val="0"/>
          <w:numId w:val="41"/>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Creating accessible teaching spaces</w:t>
      </w:r>
      <w:r w:rsidR="007D33EB">
        <w:rPr>
          <w:rFonts w:ascii="Arial" w:eastAsia="Times New Roman" w:hAnsi="Arial" w:cs="Arial"/>
          <w:lang w:eastAsia="en-GB"/>
        </w:rPr>
        <w:t xml:space="preserve"> where possible</w:t>
      </w:r>
      <w:r w:rsidRPr="00495A0D">
        <w:rPr>
          <w:rFonts w:ascii="Arial" w:eastAsia="Times New Roman" w:hAnsi="Arial" w:cs="Arial"/>
          <w:lang w:eastAsia="en-GB"/>
        </w:rPr>
        <w:t>, including quiet rooms and breakout areas for pupils with sensory or emotional needs.</w:t>
      </w:r>
    </w:p>
    <w:p w:rsidR="00495A0D" w:rsidRPr="00495A0D" w:rsidRDefault="00495A0D" w:rsidP="00495A0D">
      <w:pPr>
        <w:numPr>
          <w:ilvl w:val="0"/>
          <w:numId w:val="41"/>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Ensuring new building work or refurbishment complies with current accessibility standards.</w:t>
      </w:r>
    </w:p>
    <w:p w:rsidR="00495A0D" w:rsidRPr="00495A0D" w:rsidRDefault="00495A0D" w:rsidP="00495A0D">
      <w:pPr>
        <w:spacing w:before="100" w:beforeAutospacing="1" w:after="100" w:afterAutospacing="1"/>
        <w:outlineLvl w:val="2"/>
        <w:rPr>
          <w:rFonts w:ascii="Arial" w:eastAsia="Times New Roman" w:hAnsi="Arial" w:cs="Arial"/>
          <w:b/>
          <w:bCs/>
          <w:lang w:eastAsia="en-GB"/>
        </w:rPr>
      </w:pPr>
      <w:r w:rsidRPr="00495A0D">
        <w:rPr>
          <w:rFonts w:ascii="Arial" w:eastAsia="Times New Roman" w:hAnsi="Arial" w:cs="Arial"/>
          <w:b/>
          <w:bCs/>
          <w:lang w:eastAsia="en-GB"/>
        </w:rPr>
        <w:t>3. Improve the Availability of Accessible Information</w:t>
      </w:r>
    </w:p>
    <w:p w:rsidR="00495A0D" w:rsidRPr="00495A0D" w:rsidRDefault="00495A0D" w:rsidP="00495A0D">
      <w:p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The school is committed to making information easy to access for all pupils.</w:t>
      </w:r>
      <w:r w:rsidRPr="00495A0D">
        <w:rPr>
          <w:rFonts w:ascii="Arial" w:eastAsia="Times New Roman" w:hAnsi="Arial" w:cs="Arial"/>
          <w:lang w:eastAsia="en-GB"/>
        </w:rPr>
        <w:br/>
        <w:t>Actions include:</w:t>
      </w:r>
    </w:p>
    <w:p w:rsidR="00495A0D" w:rsidRPr="00495A0D" w:rsidRDefault="00495A0D" w:rsidP="00495A0D">
      <w:pPr>
        <w:numPr>
          <w:ilvl w:val="0"/>
          <w:numId w:val="42"/>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lastRenderedPageBreak/>
        <w:t>Providing written materials in alternative formats such as large print, simplified text, audio versions, or symbol-supported documents if required.</w:t>
      </w:r>
    </w:p>
    <w:p w:rsidR="00495A0D" w:rsidRPr="00495A0D" w:rsidRDefault="00495A0D" w:rsidP="00495A0D">
      <w:pPr>
        <w:numPr>
          <w:ilvl w:val="0"/>
          <w:numId w:val="42"/>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Using visual timetables, task boards, and adapted resources for pupils with communication or cognitive needs.</w:t>
      </w:r>
    </w:p>
    <w:p w:rsidR="00495A0D" w:rsidRPr="00495A0D" w:rsidRDefault="00495A0D" w:rsidP="00495A0D">
      <w:pPr>
        <w:numPr>
          <w:ilvl w:val="0"/>
          <w:numId w:val="42"/>
        </w:numPr>
        <w:spacing w:before="100" w:beforeAutospacing="1" w:after="100" w:afterAutospacing="1"/>
        <w:rPr>
          <w:rFonts w:ascii="Arial" w:eastAsia="Times New Roman" w:hAnsi="Arial" w:cs="Arial"/>
          <w:lang w:eastAsia="en-GB"/>
        </w:rPr>
      </w:pPr>
      <w:r w:rsidRPr="00495A0D">
        <w:rPr>
          <w:rFonts w:ascii="Arial" w:eastAsia="Times New Roman" w:hAnsi="Arial" w:cs="Arial"/>
          <w:lang w:eastAsia="en-GB"/>
        </w:rPr>
        <w:t>Ensuring staff are trained to share information clearly using appropriate communication approaches.</w:t>
      </w:r>
    </w:p>
    <w:p w:rsidR="006B20E5" w:rsidRDefault="006B20E5" w:rsidP="00DB37E9">
      <w:pPr>
        <w:pStyle w:val="ListParagraph"/>
        <w:spacing w:after="200" w:line="276" w:lineRule="auto"/>
        <w:ind w:left="360"/>
        <w:rPr>
          <w:rFonts w:ascii="Arial" w:hAnsi="Arial" w:cs="Arial"/>
          <w:i/>
          <w:color w:val="0070C0"/>
        </w:rPr>
      </w:pPr>
    </w:p>
    <w:p w:rsidR="00E73557" w:rsidRPr="00421E42" w:rsidRDefault="00E40A71" w:rsidP="00D31095">
      <w:pPr>
        <w:pStyle w:val="ListParagraph"/>
        <w:numPr>
          <w:ilvl w:val="0"/>
          <w:numId w:val="27"/>
        </w:numPr>
        <w:spacing w:after="200" w:line="480" w:lineRule="auto"/>
        <w:rPr>
          <w:rFonts w:ascii="Arial" w:hAnsi="Arial" w:cs="Arial"/>
          <w:color w:val="0070C0"/>
        </w:rPr>
      </w:pPr>
      <w:r w:rsidRPr="00E73557">
        <w:rPr>
          <w:rFonts w:ascii="Arial" w:hAnsi="Arial" w:cs="Arial"/>
          <w:i/>
          <w:color w:val="0070C0"/>
        </w:rPr>
        <w:t xml:space="preserve">The </w:t>
      </w:r>
      <w:r w:rsidRPr="00C00296">
        <w:rPr>
          <w:rFonts w:ascii="Arial" w:hAnsi="Arial" w:cs="Arial"/>
          <w:i/>
          <w:color w:val="0070C0"/>
        </w:rPr>
        <w:t>Local Authority Local Offer</w:t>
      </w:r>
    </w:p>
    <w:p w:rsidR="00B24F0F" w:rsidRDefault="0003407E" w:rsidP="00421E42">
      <w:pPr>
        <w:pStyle w:val="ListParagraph"/>
        <w:spacing w:after="200" w:line="480" w:lineRule="auto"/>
        <w:ind w:left="360"/>
        <w:rPr>
          <w:rFonts w:ascii="Arial" w:hAnsi="Arial" w:cs="Arial"/>
        </w:rPr>
      </w:pPr>
      <w:hyperlink r:id="rId21" w:history="1">
        <w:r w:rsidR="00B24F0F" w:rsidRPr="00193619">
          <w:rPr>
            <w:rStyle w:val="Hyperlink"/>
            <w:rFonts w:ascii="Arial" w:hAnsi="Arial" w:cs="Arial"/>
          </w:rPr>
          <w:t>https://fish.hants.gov.uk/kb5/hampshire/directory/home.page</w:t>
        </w:r>
      </w:hyperlink>
      <w:r w:rsidR="00B24F0F">
        <w:rPr>
          <w:rFonts w:ascii="Arial" w:hAnsi="Arial" w:cs="Arial"/>
        </w:rPr>
        <w:t xml:space="preserve"> </w:t>
      </w:r>
    </w:p>
    <w:p w:rsidR="00E40A71" w:rsidRDefault="00E40A71" w:rsidP="00D31095">
      <w:pPr>
        <w:pStyle w:val="ListParagraph"/>
        <w:numPr>
          <w:ilvl w:val="0"/>
          <w:numId w:val="27"/>
        </w:numPr>
        <w:spacing w:after="200" w:line="480" w:lineRule="auto"/>
        <w:rPr>
          <w:rFonts w:ascii="Arial" w:hAnsi="Arial" w:cs="Arial"/>
          <w:color w:val="0070C0"/>
        </w:rPr>
      </w:pPr>
      <w:r w:rsidRPr="00C00296">
        <w:rPr>
          <w:rFonts w:ascii="Arial" w:hAnsi="Arial" w:cs="Arial"/>
          <w:color w:val="0070C0"/>
        </w:rPr>
        <w:t xml:space="preserve">Links with other policies and documents </w:t>
      </w:r>
    </w:p>
    <w:p w:rsidR="0023085B" w:rsidRDefault="00DB37E9" w:rsidP="00DB37E9">
      <w:pPr>
        <w:pStyle w:val="ListParagraph"/>
        <w:spacing w:after="200" w:line="276" w:lineRule="auto"/>
        <w:ind w:left="360"/>
        <w:rPr>
          <w:rFonts w:ascii="Arial" w:hAnsi="Arial" w:cs="Arial"/>
        </w:rPr>
      </w:pPr>
      <w:r w:rsidRPr="00DB37E9">
        <w:rPr>
          <w:rFonts w:ascii="Arial" w:hAnsi="Arial" w:cs="Arial"/>
        </w:rPr>
        <w:t>This policy should be read in conjunction with the following policies, which are available on the schools’ website or by request to t</w:t>
      </w:r>
      <w:r w:rsidR="0023085B">
        <w:rPr>
          <w:rFonts w:ascii="Arial" w:hAnsi="Arial" w:cs="Arial"/>
        </w:rPr>
        <w:t>he schools’ administration team;</w:t>
      </w:r>
    </w:p>
    <w:p w:rsidR="008558F8" w:rsidRDefault="008558F8" w:rsidP="00DB37E9">
      <w:pPr>
        <w:pStyle w:val="ListParagraph"/>
        <w:spacing w:after="200" w:line="276" w:lineRule="auto"/>
        <w:ind w:left="360"/>
        <w:rPr>
          <w:rFonts w:ascii="Arial" w:hAnsi="Arial" w:cs="Arial"/>
        </w:rPr>
      </w:pPr>
    </w:p>
    <w:p w:rsidR="008558F8" w:rsidRDefault="00DB37E9" w:rsidP="008558F8">
      <w:pPr>
        <w:pStyle w:val="ListParagraph"/>
        <w:spacing w:after="200" w:line="276" w:lineRule="auto"/>
        <w:ind w:left="360"/>
        <w:rPr>
          <w:rFonts w:ascii="Arial" w:hAnsi="Arial" w:cs="Arial"/>
        </w:rPr>
      </w:pPr>
      <w:r w:rsidRPr="00DB37E9">
        <w:rPr>
          <w:rFonts w:ascii="Arial" w:hAnsi="Arial" w:cs="Arial"/>
        </w:rPr>
        <w:t xml:space="preserve">• </w:t>
      </w:r>
      <w:r w:rsidR="008558F8">
        <w:rPr>
          <w:rFonts w:ascii="Arial" w:hAnsi="Arial" w:cs="Arial"/>
        </w:rPr>
        <w:t xml:space="preserve">   </w:t>
      </w:r>
      <w:r w:rsidR="0023085B">
        <w:rPr>
          <w:rFonts w:ascii="Arial" w:hAnsi="Arial" w:cs="Arial"/>
        </w:rPr>
        <w:t>SEND polic</w:t>
      </w:r>
      <w:r w:rsidR="008558F8">
        <w:rPr>
          <w:rFonts w:ascii="Arial" w:hAnsi="Arial" w:cs="Arial"/>
        </w:rPr>
        <w:t>y</w:t>
      </w:r>
      <w:r w:rsidR="0023085B">
        <w:rPr>
          <w:rFonts w:ascii="Arial" w:hAnsi="Arial" w:cs="Arial"/>
        </w:rPr>
        <w:t xml:space="preserve"> which details means of contacting the </w:t>
      </w:r>
      <w:proofErr w:type="spellStart"/>
      <w:r w:rsidR="0023085B">
        <w:rPr>
          <w:rFonts w:ascii="Arial" w:hAnsi="Arial" w:cs="Arial"/>
        </w:rPr>
        <w:t>SENDCo</w:t>
      </w:r>
      <w:proofErr w:type="spellEnd"/>
      <w:r w:rsidR="0023085B">
        <w:rPr>
          <w:rFonts w:ascii="Arial" w:hAnsi="Arial" w:cs="Arial"/>
        </w:rPr>
        <w:t xml:space="preserve"> and includes the roles and </w:t>
      </w:r>
    </w:p>
    <w:p w:rsidR="0023085B" w:rsidRDefault="008558F8" w:rsidP="008558F8">
      <w:pPr>
        <w:pStyle w:val="ListParagraph"/>
        <w:spacing w:after="200" w:line="276" w:lineRule="auto"/>
        <w:ind w:left="360"/>
        <w:rPr>
          <w:rFonts w:ascii="Arial" w:hAnsi="Arial" w:cs="Arial"/>
        </w:rPr>
      </w:pPr>
      <w:r>
        <w:rPr>
          <w:rFonts w:ascii="Arial" w:hAnsi="Arial" w:cs="Arial"/>
        </w:rPr>
        <w:t xml:space="preserve">      </w:t>
      </w:r>
      <w:r w:rsidR="00F77D17">
        <w:rPr>
          <w:rFonts w:ascii="Arial" w:hAnsi="Arial" w:cs="Arial"/>
        </w:rPr>
        <w:t>Responsibilities</w:t>
      </w:r>
      <w:r w:rsidR="0023085B">
        <w:rPr>
          <w:rFonts w:ascii="Arial" w:hAnsi="Arial" w:cs="Arial"/>
        </w:rPr>
        <w:t xml:space="preserve"> of all staff at </w:t>
      </w:r>
      <w:proofErr w:type="spellStart"/>
      <w:r w:rsidR="0023085B">
        <w:rPr>
          <w:rFonts w:ascii="Arial" w:hAnsi="Arial" w:cs="Arial"/>
        </w:rPr>
        <w:t>Purbrook</w:t>
      </w:r>
      <w:proofErr w:type="spellEnd"/>
      <w:r w:rsidR="0023085B">
        <w:rPr>
          <w:rFonts w:ascii="Arial" w:hAnsi="Arial" w:cs="Arial"/>
        </w:rPr>
        <w:t xml:space="preserve"> Infant School</w:t>
      </w:r>
    </w:p>
    <w:p w:rsidR="00E52488" w:rsidRDefault="00DB37E9" w:rsidP="008558F8">
      <w:pPr>
        <w:pStyle w:val="ListParagraph"/>
        <w:numPr>
          <w:ilvl w:val="0"/>
          <w:numId w:val="33"/>
        </w:numPr>
        <w:spacing w:after="200" w:line="276" w:lineRule="auto"/>
        <w:rPr>
          <w:rFonts w:ascii="Arial" w:hAnsi="Arial" w:cs="Arial"/>
        </w:rPr>
      </w:pPr>
      <w:r w:rsidRPr="00DB37E9">
        <w:rPr>
          <w:rFonts w:ascii="Arial" w:hAnsi="Arial" w:cs="Arial"/>
        </w:rPr>
        <w:t xml:space="preserve">Accessibility Plan </w:t>
      </w:r>
    </w:p>
    <w:p w:rsidR="00E52488" w:rsidRDefault="00DB37E9" w:rsidP="008558F8">
      <w:pPr>
        <w:pStyle w:val="ListParagraph"/>
        <w:numPr>
          <w:ilvl w:val="0"/>
          <w:numId w:val="33"/>
        </w:numPr>
        <w:spacing w:after="200" w:line="276" w:lineRule="auto"/>
        <w:rPr>
          <w:rFonts w:ascii="Arial" w:hAnsi="Arial" w:cs="Arial"/>
        </w:rPr>
      </w:pPr>
      <w:r w:rsidRPr="00DB37E9">
        <w:rPr>
          <w:rFonts w:ascii="Arial" w:hAnsi="Arial" w:cs="Arial"/>
        </w:rPr>
        <w:t>Admission Policy which is in line with the Hampshire County Council Guidelines</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Anti-bullying Policy </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Behaviour Policy </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Child Protection Policy</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Complaints Policy  19  </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Equalities Policy  </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First Aid Policy </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GDPR Policy </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Safeguarding Policy </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Social Media Policy </w:t>
      </w:r>
    </w:p>
    <w:p w:rsid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 xml:space="preserve">Supporting Childs with Medical Conditions </w:t>
      </w:r>
    </w:p>
    <w:p w:rsidR="00DB37E9" w:rsidRPr="00E52488" w:rsidRDefault="00DB37E9" w:rsidP="008558F8">
      <w:pPr>
        <w:pStyle w:val="ListParagraph"/>
        <w:numPr>
          <w:ilvl w:val="0"/>
          <w:numId w:val="33"/>
        </w:numPr>
        <w:spacing w:after="200" w:line="276" w:lineRule="auto"/>
        <w:rPr>
          <w:rFonts w:ascii="Arial" w:hAnsi="Arial" w:cs="Arial"/>
        </w:rPr>
      </w:pPr>
      <w:r w:rsidRPr="00E52488">
        <w:rPr>
          <w:rFonts w:ascii="Arial" w:hAnsi="Arial" w:cs="Arial"/>
        </w:rPr>
        <w:t>Teaching and Learning Policy</w:t>
      </w:r>
    </w:p>
    <w:p w:rsidR="00A0416F" w:rsidRDefault="00A0416F" w:rsidP="00EF2F6C">
      <w:pPr>
        <w:pStyle w:val="Default"/>
        <w:spacing w:line="276" w:lineRule="auto"/>
        <w:jc w:val="right"/>
        <w:rPr>
          <w:b/>
          <w:sz w:val="22"/>
          <w:szCs w:val="22"/>
        </w:rPr>
      </w:pPr>
    </w:p>
    <w:p w:rsidR="00EF2F6C" w:rsidRPr="00EF2F6C" w:rsidRDefault="00EF2F6C" w:rsidP="00EF2F6C">
      <w:pPr>
        <w:pStyle w:val="Default"/>
        <w:spacing w:line="276" w:lineRule="auto"/>
        <w:jc w:val="right"/>
        <w:rPr>
          <w:b/>
          <w:sz w:val="22"/>
          <w:szCs w:val="22"/>
        </w:rPr>
      </w:pPr>
      <w:r w:rsidRPr="00EF2F6C">
        <w:rPr>
          <w:b/>
          <w:sz w:val="22"/>
          <w:szCs w:val="22"/>
        </w:rPr>
        <w:t xml:space="preserve">Reviewed </w:t>
      </w:r>
      <w:r w:rsidR="00F77D17">
        <w:rPr>
          <w:b/>
          <w:sz w:val="22"/>
          <w:szCs w:val="22"/>
        </w:rPr>
        <w:t>November 2025</w:t>
      </w:r>
      <w:bookmarkStart w:id="0" w:name="_GoBack"/>
      <w:bookmarkEnd w:id="0"/>
    </w:p>
    <w:sectPr w:rsidR="00EF2F6C" w:rsidRPr="00EF2F6C" w:rsidSect="00B548F2">
      <w:footerReference w:type="default" r:id="rId22"/>
      <w:pgSz w:w="11906" w:h="16838"/>
      <w:pgMar w:top="851" w:right="851" w:bottom="851" w:left="851" w:header="709" w:footer="709" w:gutter="0"/>
      <w:pgBorders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07E" w:rsidRDefault="0003407E" w:rsidP="002009AA">
      <w:r>
        <w:separator/>
      </w:r>
    </w:p>
  </w:endnote>
  <w:endnote w:type="continuationSeparator" w:id="0">
    <w:p w:rsidR="0003407E" w:rsidRDefault="0003407E" w:rsidP="0020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961106"/>
      <w:docPartObj>
        <w:docPartGallery w:val="Page Numbers (Bottom of Page)"/>
        <w:docPartUnique/>
      </w:docPartObj>
    </w:sdtPr>
    <w:sdtEndPr>
      <w:rPr>
        <w:noProof/>
      </w:rPr>
    </w:sdtEndPr>
    <w:sdtContent>
      <w:p w:rsidR="0003407E" w:rsidRDefault="0003407E">
        <w:pPr>
          <w:pStyle w:val="Footer"/>
          <w:jc w:val="right"/>
        </w:pPr>
        <w:r>
          <w:fldChar w:fldCharType="begin"/>
        </w:r>
        <w:r>
          <w:instrText xml:space="preserve"> PAGE   \* MERGEFORMAT </w:instrText>
        </w:r>
        <w:r>
          <w:fldChar w:fldCharType="separate"/>
        </w:r>
        <w:r w:rsidR="00F77D17">
          <w:rPr>
            <w:noProof/>
          </w:rPr>
          <w:t>12</w:t>
        </w:r>
        <w:r>
          <w:rPr>
            <w:noProof/>
          </w:rPr>
          <w:fldChar w:fldCharType="end"/>
        </w:r>
      </w:p>
    </w:sdtContent>
  </w:sdt>
  <w:p w:rsidR="0003407E" w:rsidRDefault="00034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07E" w:rsidRDefault="0003407E" w:rsidP="002009AA">
      <w:r>
        <w:separator/>
      </w:r>
    </w:p>
  </w:footnote>
  <w:footnote w:type="continuationSeparator" w:id="0">
    <w:p w:rsidR="0003407E" w:rsidRDefault="0003407E" w:rsidP="0020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254B"/>
    <w:multiLevelType w:val="hybridMultilevel"/>
    <w:tmpl w:val="B52AA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E15013"/>
    <w:multiLevelType w:val="multilevel"/>
    <w:tmpl w:val="73C6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72810"/>
    <w:multiLevelType w:val="hybridMultilevel"/>
    <w:tmpl w:val="6CAED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197768"/>
    <w:multiLevelType w:val="hybridMultilevel"/>
    <w:tmpl w:val="22047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48740D"/>
    <w:multiLevelType w:val="multilevel"/>
    <w:tmpl w:val="B79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65673"/>
    <w:multiLevelType w:val="hybridMultilevel"/>
    <w:tmpl w:val="8CCE1FA8"/>
    <w:lvl w:ilvl="0" w:tplc="1CF657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E7925"/>
    <w:multiLevelType w:val="hybridMultilevel"/>
    <w:tmpl w:val="A1001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3136DBF"/>
    <w:multiLevelType w:val="hybridMultilevel"/>
    <w:tmpl w:val="C4404E22"/>
    <w:lvl w:ilvl="0" w:tplc="A79C7952">
      <w:start w:val="1"/>
      <w:numFmt w:val="lowerLetter"/>
      <w:lvlText w:val="%1)"/>
      <w:lvlJc w:val="left"/>
      <w:pPr>
        <w:ind w:left="785"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265CB1"/>
    <w:multiLevelType w:val="hybridMultilevel"/>
    <w:tmpl w:val="58C04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55932"/>
    <w:multiLevelType w:val="hybridMultilevel"/>
    <w:tmpl w:val="2214B29A"/>
    <w:lvl w:ilvl="0" w:tplc="1CF657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D672E"/>
    <w:multiLevelType w:val="hybridMultilevel"/>
    <w:tmpl w:val="1C50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41E78"/>
    <w:multiLevelType w:val="hybridMultilevel"/>
    <w:tmpl w:val="2D2693FA"/>
    <w:lvl w:ilvl="0" w:tplc="1CF657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A72DC"/>
    <w:multiLevelType w:val="hybridMultilevel"/>
    <w:tmpl w:val="8242A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C80FB9"/>
    <w:multiLevelType w:val="hybridMultilevel"/>
    <w:tmpl w:val="3E3E3ECE"/>
    <w:lvl w:ilvl="0" w:tplc="F96643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5E68E1"/>
    <w:multiLevelType w:val="hybridMultilevel"/>
    <w:tmpl w:val="9BBE4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1A7EFF"/>
    <w:multiLevelType w:val="hybridMultilevel"/>
    <w:tmpl w:val="A118A65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B20413"/>
    <w:multiLevelType w:val="hybridMultilevel"/>
    <w:tmpl w:val="13363F3E"/>
    <w:lvl w:ilvl="0" w:tplc="B24231A4">
      <w:start w:val="1"/>
      <w:numFmt w:val="decimal"/>
      <w:lvlText w:val="%1."/>
      <w:lvlJc w:val="left"/>
      <w:pPr>
        <w:ind w:left="501"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9726F"/>
    <w:multiLevelType w:val="hybridMultilevel"/>
    <w:tmpl w:val="A322E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1957DA"/>
    <w:multiLevelType w:val="hybridMultilevel"/>
    <w:tmpl w:val="43DA8DFC"/>
    <w:lvl w:ilvl="0" w:tplc="1CF657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30EEC"/>
    <w:multiLevelType w:val="hybridMultilevel"/>
    <w:tmpl w:val="18A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B1DA8"/>
    <w:multiLevelType w:val="multilevel"/>
    <w:tmpl w:val="C05E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52B94"/>
    <w:multiLevelType w:val="hybridMultilevel"/>
    <w:tmpl w:val="1E60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23521"/>
    <w:multiLevelType w:val="hybridMultilevel"/>
    <w:tmpl w:val="E9E6BCA2"/>
    <w:lvl w:ilvl="0" w:tplc="0809000B">
      <w:start w:val="1"/>
      <w:numFmt w:val="bullet"/>
      <w:lvlText w:val=""/>
      <w:lvlJc w:val="left"/>
      <w:pPr>
        <w:ind w:left="1860" w:hanging="360"/>
      </w:pPr>
      <w:rPr>
        <w:rFonts w:ascii="Wingdings" w:hAnsi="Wingdings"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3" w15:restartNumberingAfterBreak="0">
    <w:nsid w:val="47D90DC0"/>
    <w:multiLevelType w:val="multilevel"/>
    <w:tmpl w:val="79C0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231EC"/>
    <w:multiLevelType w:val="multilevel"/>
    <w:tmpl w:val="CA3E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94312"/>
    <w:multiLevelType w:val="multilevel"/>
    <w:tmpl w:val="8A5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21AF0"/>
    <w:multiLevelType w:val="hybridMultilevel"/>
    <w:tmpl w:val="4F4C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E9123C"/>
    <w:multiLevelType w:val="hybridMultilevel"/>
    <w:tmpl w:val="7CD8D704"/>
    <w:lvl w:ilvl="0" w:tplc="C67C2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2945BE"/>
    <w:multiLevelType w:val="hybridMultilevel"/>
    <w:tmpl w:val="7D627624"/>
    <w:lvl w:ilvl="0" w:tplc="1CF657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85033"/>
    <w:multiLevelType w:val="hybridMultilevel"/>
    <w:tmpl w:val="CBBC8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482500"/>
    <w:multiLevelType w:val="hybridMultilevel"/>
    <w:tmpl w:val="74CE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02726"/>
    <w:multiLevelType w:val="hybridMultilevel"/>
    <w:tmpl w:val="13363F3E"/>
    <w:lvl w:ilvl="0" w:tplc="B24231A4">
      <w:start w:val="1"/>
      <w:numFmt w:val="decimal"/>
      <w:lvlText w:val="%1."/>
      <w:lvlJc w:val="left"/>
      <w:pPr>
        <w:ind w:left="501"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9358D"/>
    <w:multiLevelType w:val="hybridMultilevel"/>
    <w:tmpl w:val="34667E06"/>
    <w:lvl w:ilvl="0" w:tplc="1CF657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6A5582"/>
    <w:multiLevelType w:val="hybridMultilevel"/>
    <w:tmpl w:val="E42AD4C2"/>
    <w:lvl w:ilvl="0" w:tplc="1CF657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01743"/>
    <w:multiLevelType w:val="hybridMultilevel"/>
    <w:tmpl w:val="9B1C2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873C8D"/>
    <w:multiLevelType w:val="hybridMultilevel"/>
    <w:tmpl w:val="9140A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C50DC6"/>
    <w:multiLevelType w:val="hybridMultilevel"/>
    <w:tmpl w:val="9C282E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210956"/>
    <w:multiLevelType w:val="hybridMultilevel"/>
    <w:tmpl w:val="9B440612"/>
    <w:lvl w:ilvl="0" w:tplc="63FE76AC">
      <w:start w:val="3"/>
      <w:numFmt w:val="decimal"/>
      <w:lvlText w:val="%1."/>
      <w:lvlJc w:val="left"/>
      <w:pPr>
        <w:ind w:left="360" w:hanging="360"/>
      </w:pPr>
      <w:rPr>
        <w:rFonts w:hint="default"/>
        <w:i/>
        <w:color w:val="0070C0"/>
      </w:rPr>
    </w:lvl>
    <w:lvl w:ilvl="1" w:tplc="93C8CA22">
      <w:numFmt w:val="bullet"/>
      <w:lvlText w:val="•"/>
      <w:lvlJc w:val="left"/>
      <w:pPr>
        <w:ind w:left="1080" w:hanging="360"/>
      </w:pPr>
      <w:rPr>
        <w:rFonts w:ascii="Arial" w:eastAsiaTheme="minorHAnsi" w:hAnsi="Arial" w:cs="Arial"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587D5F"/>
    <w:multiLevelType w:val="hybridMultilevel"/>
    <w:tmpl w:val="00B0DA08"/>
    <w:lvl w:ilvl="0" w:tplc="1CF657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62896"/>
    <w:multiLevelType w:val="hybridMultilevel"/>
    <w:tmpl w:val="6D94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AF63A1"/>
    <w:multiLevelType w:val="hybridMultilevel"/>
    <w:tmpl w:val="AF7EE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E10765F"/>
    <w:multiLevelType w:val="hybridMultilevel"/>
    <w:tmpl w:val="0A4EA0BC"/>
    <w:lvl w:ilvl="0" w:tplc="E542A4B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34"/>
  </w:num>
  <w:num w:numId="3">
    <w:abstractNumId w:val="3"/>
  </w:num>
  <w:num w:numId="4">
    <w:abstractNumId w:val="26"/>
  </w:num>
  <w:num w:numId="5">
    <w:abstractNumId w:val="2"/>
  </w:num>
  <w:num w:numId="6">
    <w:abstractNumId w:val="14"/>
  </w:num>
  <w:num w:numId="7">
    <w:abstractNumId w:val="32"/>
  </w:num>
  <w:num w:numId="8">
    <w:abstractNumId w:val="18"/>
  </w:num>
  <w:num w:numId="9">
    <w:abstractNumId w:val="9"/>
  </w:num>
  <w:num w:numId="10">
    <w:abstractNumId w:val="11"/>
  </w:num>
  <w:num w:numId="11">
    <w:abstractNumId w:val="38"/>
  </w:num>
  <w:num w:numId="12">
    <w:abstractNumId w:val="5"/>
  </w:num>
  <w:num w:numId="13">
    <w:abstractNumId w:val="28"/>
  </w:num>
  <w:num w:numId="14">
    <w:abstractNumId w:val="33"/>
  </w:num>
  <w:num w:numId="15">
    <w:abstractNumId w:val="41"/>
  </w:num>
  <w:num w:numId="16">
    <w:abstractNumId w:val="22"/>
  </w:num>
  <w:num w:numId="17">
    <w:abstractNumId w:val="16"/>
  </w:num>
  <w:num w:numId="18">
    <w:abstractNumId w:val="7"/>
  </w:num>
  <w:num w:numId="19">
    <w:abstractNumId w:val="15"/>
  </w:num>
  <w:num w:numId="20">
    <w:abstractNumId w:val="17"/>
  </w:num>
  <w:num w:numId="21">
    <w:abstractNumId w:val="6"/>
  </w:num>
  <w:num w:numId="22">
    <w:abstractNumId w:val="27"/>
  </w:num>
  <w:num w:numId="23">
    <w:abstractNumId w:val="21"/>
  </w:num>
  <w:num w:numId="24">
    <w:abstractNumId w:val="30"/>
  </w:num>
  <w:num w:numId="25">
    <w:abstractNumId w:val="36"/>
  </w:num>
  <w:num w:numId="26">
    <w:abstractNumId w:val="13"/>
  </w:num>
  <w:num w:numId="27">
    <w:abstractNumId w:val="37"/>
  </w:num>
  <w:num w:numId="28">
    <w:abstractNumId w:val="31"/>
  </w:num>
  <w:num w:numId="29">
    <w:abstractNumId w:val="0"/>
  </w:num>
  <w:num w:numId="30">
    <w:abstractNumId w:val="10"/>
  </w:num>
  <w:num w:numId="31">
    <w:abstractNumId w:val="39"/>
  </w:num>
  <w:num w:numId="32">
    <w:abstractNumId w:val="40"/>
  </w:num>
  <w:num w:numId="33">
    <w:abstractNumId w:val="19"/>
  </w:num>
  <w:num w:numId="34">
    <w:abstractNumId w:val="35"/>
  </w:num>
  <w:num w:numId="35">
    <w:abstractNumId w:val="8"/>
  </w:num>
  <w:num w:numId="36">
    <w:abstractNumId w:val="29"/>
  </w:num>
  <w:num w:numId="37">
    <w:abstractNumId w:val="25"/>
  </w:num>
  <w:num w:numId="38">
    <w:abstractNumId w:val="4"/>
  </w:num>
  <w:num w:numId="39">
    <w:abstractNumId w:val="1"/>
  </w:num>
  <w:num w:numId="40">
    <w:abstractNumId w:val="23"/>
  </w:num>
  <w:num w:numId="41">
    <w:abstractNumId w:val="20"/>
  </w:num>
  <w:num w:numId="42">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6C"/>
    <w:rsid w:val="00015B55"/>
    <w:rsid w:val="0003407E"/>
    <w:rsid w:val="00046E2C"/>
    <w:rsid w:val="00053720"/>
    <w:rsid w:val="000604A9"/>
    <w:rsid w:val="000979D2"/>
    <w:rsid w:val="000A127B"/>
    <w:rsid w:val="000A2456"/>
    <w:rsid w:val="000B1BB0"/>
    <w:rsid w:val="000B20FB"/>
    <w:rsid w:val="000B7D33"/>
    <w:rsid w:val="000D18F5"/>
    <w:rsid w:val="000D4987"/>
    <w:rsid w:val="00100D2B"/>
    <w:rsid w:val="00102D69"/>
    <w:rsid w:val="00111873"/>
    <w:rsid w:val="0011410A"/>
    <w:rsid w:val="001548D9"/>
    <w:rsid w:val="00161370"/>
    <w:rsid w:val="00163FA0"/>
    <w:rsid w:val="00167AAE"/>
    <w:rsid w:val="00167CB8"/>
    <w:rsid w:val="00171803"/>
    <w:rsid w:val="00171B91"/>
    <w:rsid w:val="0017417B"/>
    <w:rsid w:val="001903E6"/>
    <w:rsid w:val="00195D43"/>
    <w:rsid w:val="001A0D33"/>
    <w:rsid w:val="001A3671"/>
    <w:rsid w:val="001A6A8B"/>
    <w:rsid w:val="001B1D64"/>
    <w:rsid w:val="001B4808"/>
    <w:rsid w:val="001B4BDF"/>
    <w:rsid w:val="001B510B"/>
    <w:rsid w:val="001C37CB"/>
    <w:rsid w:val="001D67FB"/>
    <w:rsid w:val="002009AA"/>
    <w:rsid w:val="00204549"/>
    <w:rsid w:val="002053C2"/>
    <w:rsid w:val="002118BB"/>
    <w:rsid w:val="0023085B"/>
    <w:rsid w:val="00231A38"/>
    <w:rsid w:val="00244696"/>
    <w:rsid w:val="002558BB"/>
    <w:rsid w:val="00263D38"/>
    <w:rsid w:val="00267F04"/>
    <w:rsid w:val="002721AE"/>
    <w:rsid w:val="0028515F"/>
    <w:rsid w:val="002A0721"/>
    <w:rsid w:val="002A3F43"/>
    <w:rsid w:val="002B1B30"/>
    <w:rsid w:val="002B7194"/>
    <w:rsid w:val="002C298D"/>
    <w:rsid w:val="002C2B69"/>
    <w:rsid w:val="002C31D5"/>
    <w:rsid w:val="002F6BA2"/>
    <w:rsid w:val="0030070F"/>
    <w:rsid w:val="00311187"/>
    <w:rsid w:val="003115F0"/>
    <w:rsid w:val="00345B29"/>
    <w:rsid w:val="00353DC2"/>
    <w:rsid w:val="00377828"/>
    <w:rsid w:val="00385CFF"/>
    <w:rsid w:val="003A5D4C"/>
    <w:rsid w:val="003A78BE"/>
    <w:rsid w:val="003B4709"/>
    <w:rsid w:val="003C384C"/>
    <w:rsid w:val="003D39E3"/>
    <w:rsid w:val="003D67CF"/>
    <w:rsid w:val="003D6FFE"/>
    <w:rsid w:val="003F062B"/>
    <w:rsid w:val="003F63BA"/>
    <w:rsid w:val="004015FB"/>
    <w:rsid w:val="00421E42"/>
    <w:rsid w:val="00424CF6"/>
    <w:rsid w:val="00434687"/>
    <w:rsid w:val="00444AAF"/>
    <w:rsid w:val="0045352A"/>
    <w:rsid w:val="00460496"/>
    <w:rsid w:val="00463077"/>
    <w:rsid w:val="004636C5"/>
    <w:rsid w:val="00466ACC"/>
    <w:rsid w:val="00470AD2"/>
    <w:rsid w:val="004755CF"/>
    <w:rsid w:val="00487D05"/>
    <w:rsid w:val="00495A0D"/>
    <w:rsid w:val="004A0F79"/>
    <w:rsid w:val="004A5585"/>
    <w:rsid w:val="004B45BA"/>
    <w:rsid w:val="004B636E"/>
    <w:rsid w:val="004D1898"/>
    <w:rsid w:val="004D4371"/>
    <w:rsid w:val="004D6206"/>
    <w:rsid w:val="004E2269"/>
    <w:rsid w:val="004E255F"/>
    <w:rsid w:val="004F3230"/>
    <w:rsid w:val="004F3D11"/>
    <w:rsid w:val="004F678F"/>
    <w:rsid w:val="005027AC"/>
    <w:rsid w:val="005169D2"/>
    <w:rsid w:val="00521225"/>
    <w:rsid w:val="00537B40"/>
    <w:rsid w:val="0054037E"/>
    <w:rsid w:val="005428B4"/>
    <w:rsid w:val="00555C81"/>
    <w:rsid w:val="005646C0"/>
    <w:rsid w:val="00565070"/>
    <w:rsid w:val="00576C86"/>
    <w:rsid w:val="0058245B"/>
    <w:rsid w:val="00593CA2"/>
    <w:rsid w:val="005A083D"/>
    <w:rsid w:val="005B0254"/>
    <w:rsid w:val="005C0A1F"/>
    <w:rsid w:val="005D7D44"/>
    <w:rsid w:val="005F62EE"/>
    <w:rsid w:val="005F7349"/>
    <w:rsid w:val="00600AE9"/>
    <w:rsid w:val="00601935"/>
    <w:rsid w:val="00613A83"/>
    <w:rsid w:val="00635B99"/>
    <w:rsid w:val="00660013"/>
    <w:rsid w:val="00662040"/>
    <w:rsid w:val="00666620"/>
    <w:rsid w:val="0067122F"/>
    <w:rsid w:val="00671E47"/>
    <w:rsid w:val="00675126"/>
    <w:rsid w:val="006827B5"/>
    <w:rsid w:val="0069496D"/>
    <w:rsid w:val="006A122E"/>
    <w:rsid w:val="006A780C"/>
    <w:rsid w:val="006B20E5"/>
    <w:rsid w:val="006B39F1"/>
    <w:rsid w:val="006B66DB"/>
    <w:rsid w:val="006C37EE"/>
    <w:rsid w:val="006F1A20"/>
    <w:rsid w:val="006F6B6F"/>
    <w:rsid w:val="006F7177"/>
    <w:rsid w:val="007043C3"/>
    <w:rsid w:val="00711BB9"/>
    <w:rsid w:val="00713BFE"/>
    <w:rsid w:val="00717392"/>
    <w:rsid w:val="00734DF6"/>
    <w:rsid w:val="007370D7"/>
    <w:rsid w:val="00737F70"/>
    <w:rsid w:val="00740534"/>
    <w:rsid w:val="007465D4"/>
    <w:rsid w:val="00757B2C"/>
    <w:rsid w:val="0076659A"/>
    <w:rsid w:val="00767323"/>
    <w:rsid w:val="0076762D"/>
    <w:rsid w:val="00780D8C"/>
    <w:rsid w:val="00790E48"/>
    <w:rsid w:val="00792E83"/>
    <w:rsid w:val="00794203"/>
    <w:rsid w:val="007960F7"/>
    <w:rsid w:val="007A25E8"/>
    <w:rsid w:val="007B0815"/>
    <w:rsid w:val="007B240A"/>
    <w:rsid w:val="007B7E61"/>
    <w:rsid w:val="007C4D98"/>
    <w:rsid w:val="007C55F6"/>
    <w:rsid w:val="007C6BB8"/>
    <w:rsid w:val="007D33EB"/>
    <w:rsid w:val="007F23AF"/>
    <w:rsid w:val="007F6FBC"/>
    <w:rsid w:val="00812D2C"/>
    <w:rsid w:val="00825114"/>
    <w:rsid w:val="00840C16"/>
    <w:rsid w:val="00851FD7"/>
    <w:rsid w:val="008558F8"/>
    <w:rsid w:val="0087488D"/>
    <w:rsid w:val="008B3D80"/>
    <w:rsid w:val="008B53C0"/>
    <w:rsid w:val="008B6716"/>
    <w:rsid w:val="008C6795"/>
    <w:rsid w:val="008D663D"/>
    <w:rsid w:val="008D7FD8"/>
    <w:rsid w:val="008F6276"/>
    <w:rsid w:val="00901482"/>
    <w:rsid w:val="00904010"/>
    <w:rsid w:val="00910B54"/>
    <w:rsid w:val="009117E5"/>
    <w:rsid w:val="00922D37"/>
    <w:rsid w:val="00933CED"/>
    <w:rsid w:val="00934266"/>
    <w:rsid w:val="00934608"/>
    <w:rsid w:val="00941103"/>
    <w:rsid w:val="00945E4C"/>
    <w:rsid w:val="00950F1D"/>
    <w:rsid w:val="009519FB"/>
    <w:rsid w:val="00951B3D"/>
    <w:rsid w:val="009534B2"/>
    <w:rsid w:val="009547A5"/>
    <w:rsid w:val="00956851"/>
    <w:rsid w:val="00957217"/>
    <w:rsid w:val="00957795"/>
    <w:rsid w:val="00981A5D"/>
    <w:rsid w:val="00982869"/>
    <w:rsid w:val="009836A2"/>
    <w:rsid w:val="00990028"/>
    <w:rsid w:val="009909C6"/>
    <w:rsid w:val="00995E7C"/>
    <w:rsid w:val="009A573D"/>
    <w:rsid w:val="009A5EED"/>
    <w:rsid w:val="009A6E41"/>
    <w:rsid w:val="009B5F7C"/>
    <w:rsid w:val="009B7E29"/>
    <w:rsid w:val="009C520C"/>
    <w:rsid w:val="009D06DB"/>
    <w:rsid w:val="009E6B98"/>
    <w:rsid w:val="009F046A"/>
    <w:rsid w:val="00A0416F"/>
    <w:rsid w:val="00A1189C"/>
    <w:rsid w:val="00A14285"/>
    <w:rsid w:val="00A17AF3"/>
    <w:rsid w:val="00A20B8E"/>
    <w:rsid w:val="00A325BA"/>
    <w:rsid w:val="00A41647"/>
    <w:rsid w:val="00A46079"/>
    <w:rsid w:val="00A53809"/>
    <w:rsid w:val="00A70098"/>
    <w:rsid w:val="00A70DE2"/>
    <w:rsid w:val="00A70E0C"/>
    <w:rsid w:val="00A72B25"/>
    <w:rsid w:val="00A77A64"/>
    <w:rsid w:val="00A85449"/>
    <w:rsid w:val="00A86E87"/>
    <w:rsid w:val="00A917B0"/>
    <w:rsid w:val="00AB2077"/>
    <w:rsid w:val="00AB5C3E"/>
    <w:rsid w:val="00AB628D"/>
    <w:rsid w:val="00AB680B"/>
    <w:rsid w:val="00AC5A65"/>
    <w:rsid w:val="00AC668A"/>
    <w:rsid w:val="00AF524F"/>
    <w:rsid w:val="00AF5573"/>
    <w:rsid w:val="00AF6ED6"/>
    <w:rsid w:val="00AF7294"/>
    <w:rsid w:val="00B029F5"/>
    <w:rsid w:val="00B16112"/>
    <w:rsid w:val="00B16BF5"/>
    <w:rsid w:val="00B24F0F"/>
    <w:rsid w:val="00B3430F"/>
    <w:rsid w:val="00B41EE1"/>
    <w:rsid w:val="00B45AFC"/>
    <w:rsid w:val="00B548F2"/>
    <w:rsid w:val="00B61BEA"/>
    <w:rsid w:val="00B63469"/>
    <w:rsid w:val="00B81DD7"/>
    <w:rsid w:val="00BA51B1"/>
    <w:rsid w:val="00BB670A"/>
    <w:rsid w:val="00BE2638"/>
    <w:rsid w:val="00BF3A5D"/>
    <w:rsid w:val="00BF6612"/>
    <w:rsid w:val="00BF6DD7"/>
    <w:rsid w:val="00BF7511"/>
    <w:rsid w:val="00C00296"/>
    <w:rsid w:val="00C00710"/>
    <w:rsid w:val="00C10681"/>
    <w:rsid w:val="00C10A7A"/>
    <w:rsid w:val="00C20EFE"/>
    <w:rsid w:val="00C222B7"/>
    <w:rsid w:val="00C37A1B"/>
    <w:rsid w:val="00C426A1"/>
    <w:rsid w:val="00C427C3"/>
    <w:rsid w:val="00C512C1"/>
    <w:rsid w:val="00C61193"/>
    <w:rsid w:val="00C84B2D"/>
    <w:rsid w:val="00C90051"/>
    <w:rsid w:val="00C92F16"/>
    <w:rsid w:val="00CA3F2D"/>
    <w:rsid w:val="00CB0627"/>
    <w:rsid w:val="00CD69E8"/>
    <w:rsid w:val="00CE0F6D"/>
    <w:rsid w:val="00CE3A93"/>
    <w:rsid w:val="00CE4285"/>
    <w:rsid w:val="00D031D2"/>
    <w:rsid w:val="00D11465"/>
    <w:rsid w:val="00D1260A"/>
    <w:rsid w:val="00D156E2"/>
    <w:rsid w:val="00D31095"/>
    <w:rsid w:val="00D3344A"/>
    <w:rsid w:val="00D4307D"/>
    <w:rsid w:val="00D46F4C"/>
    <w:rsid w:val="00D524DA"/>
    <w:rsid w:val="00D5396B"/>
    <w:rsid w:val="00D547F7"/>
    <w:rsid w:val="00D70E1E"/>
    <w:rsid w:val="00D71F42"/>
    <w:rsid w:val="00D730E1"/>
    <w:rsid w:val="00D771F8"/>
    <w:rsid w:val="00D816AF"/>
    <w:rsid w:val="00D84A89"/>
    <w:rsid w:val="00DA30BC"/>
    <w:rsid w:val="00DA4797"/>
    <w:rsid w:val="00DB3668"/>
    <w:rsid w:val="00DB37E9"/>
    <w:rsid w:val="00DB5442"/>
    <w:rsid w:val="00DC2D38"/>
    <w:rsid w:val="00DC2E97"/>
    <w:rsid w:val="00DC7D43"/>
    <w:rsid w:val="00DD4D9B"/>
    <w:rsid w:val="00E00D1E"/>
    <w:rsid w:val="00E01CB7"/>
    <w:rsid w:val="00E042C7"/>
    <w:rsid w:val="00E116D3"/>
    <w:rsid w:val="00E23759"/>
    <w:rsid w:val="00E2709A"/>
    <w:rsid w:val="00E35779"/>
    <w:rsid w:val="00E40A71"/>
    <w:rsid w:val="00E448EF"/>
    <w:rsid w:val="00E454B6"/>
    <w:rsid w:val="00E52488"/>
    <w:rsid w:val="00E5395F"/>
    <w:rsid w:val="00E55BC2"/>
    <w:rsid w:val="00E7258B"/>
    <w:rsid w:val="00E73557"/>
    <w:rsid w:val="00E7369D"/>
    <w:rsid w:val="00E7575C"/>
    <w:rsid w:val="00E801C6"/>
    <w:rsid w:val="00E82390"/>
    <w:rsid w:val="00E85339"/>
    <w:rsid w:val="00E876FB"/>
    <w:rsid w:val="00E92F61"/>
    <w:rsid w:val="00EA644E"/>
    <w:rsid w:val="00EB1631"/>
    <w:rsid w:val="00EB1F27"/>
    <w:rsid w:val="00EB339A"/>
    <w:rsid w:val="00EB4810"/>
    <w:rsid w:val="00EC0644"/>
    <w:rsid w:val="00ED64B7"/>
    <w:rsid w:val="00ED7C76"/>
    <w:rsid w:val="00EE0C2F"/>
    <w:rsid w:val="00EE10C5"/>
    <w:rsid w:val="00EE2244"/>
    <w:rsid w:val="00EF2F6C"/>
    <w:rsid w:val="00EF5185"/>
    <w:rsid w:val="00F078F5"/>
    <w:rsid w:val="00F27160"/>
    <w:rsid w:val="00F4121E"/>
    <w:rsid w:val="00F43F66"/>
    <w:rsid w:val="00F452B5"/>
    <w:rsid w:val="00F457C7"/>
    <w:rsid w:val="00F465C4"/>
    <w:rsid w:val="00F61241"/>
    <w:rsid w:val="00F64801"/>
    <w:rsid w:val="00F67218"/>
    <w:rsid w:val="00F758AD"/>
    <w:rsid w:val="00F769FB"/>
    <w:rsid w:val="00F77D17"/>
    <w:rsid w:val="00F81D26"/>
    <w:rsid w:val="00F822DF"/>
    <w:rsid w:val="00F83B6C"/>
    <w:rsid w:val="00F90E19"/>
    <w:rsid w:val="00F9519B"/>
    <w:rsid w:val="00F97AFA"/>
    <w:rsid w:val="00FA7319"/>
    <w:rsid w:val="00FB1E6C"/>
    <w:rsid w:val="00FB372A"/>
    <w:rsid w:val="00FD70B7"/>
    <w:rsid w:val="00FE2A86"/>
    <w:rsid w:val="00FF5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C5C115B"/>
  <w15:chartTrackingRefBased/>
  <w15:docId w15:val="{4869EBF2-EAF1-4772-A91A-22CEE1F6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5A0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95A0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95A0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AA"/>
    <w:pPr>
      <w:tabs>
        <w:tab w:val="center" w:pos="4513"/>
        <w:tab w:val="right" w:pos="9026"/>
      </w:tabs>
    </w:pPr>
  </w:style>
  <w:style w:type="character" w:customStyle="1" w:styleId="HeaderChar">
    <w:name w:val="Header Char"/>
    <w:basedOn w:val="DefaultParagraphFont"/>
    <w:link w:val="Header"/>
    <w:uiPriority w:val="99"/>
    <w:rsid w:val="002009AA"/>
  </w:style>
  <w:style w:type="paragraph" w:styleId="Footer">
    <w:name w:val="footer"/>
    <w:basedOn w:val="Normal"/>
    <w:link w:val="FooterChar"/>
    <w:uiPriority w:val="99"/>
    <w:unhideWhenUsed/>
    <w:rsid w:val="002009AA"/>
    <w:pPr>
      <w:tabs>
        <w:tab w:val="center" w:pos="4513"/>
        <w:tab w:val="right" w:pos="9026"/>
      </w:tabs>
    </w:pPr>
  </w:style>
  <w:style w:type="character" w:customStyle="1" w:styleId="FooterChar">
    <w:name w:val="Footer Char"/>
    <w:basedOn w:val="DefaultParagraphFont"/>
    <w:link w:val="Footer"/>
    <w:uiPriority w:val="99"/>
    <w:rsid w:val="002009AA"/>
  </w:style>
  <w:style w:type="character" w:styleId="Hyperlink">
    <w:name w:val="Hyperlink"/>
    <w:basedOn w:val="DefaultParagraphFont"/>
    <w:rsid w:val="006827B5"/>
    <w:rPr>
      <w:color w:val="0000FF"/>
      <w:u w:val="single"/>
    </w:rPr>
  </w:style>
  <w:style w:type="paragraph" w:styleId="ListParagraph">
    <w:name w:val="List Paragraph"/>
    <w:basedOn w:val="Normal"/>
    <w:uiPriority w:val="34"/>
    <w:qFormat/>
    <w:rsid w:val="0076762D"/>
    <w:pPr>
      <w:ind w:left="720"/>
      <w:contextualSpacing/>
    </w:pPr>
  </w:style>
  <w:style w:type="paragraph" w:customStyle="1" w:styleId="Default">
    <w:name w:val="Default"/>
    <w:rsid w:val="006F6B6F"/>
    <w:pPr>
      <w:autoSpaceDE w:val="0"/>
      <w:autoSpaceDN w:val="0"/>
      <w:adjustRightInd w:val="0"/>
    </w:pPr>
    <w:rPr>
      <w:rFonts w:ascii="Arial" w:eastAsia="Calibri" w:hAnsi="Arial" w:cs="Arial"/>
      <w:color w:val="000000"/>
      <w:sz w:val="24"/>
      <w:szCs w:val="24"/>
    </w:rPr>
  </w:style>
  <w:style w:type="paragraph" w:customStyle="1" w:styleId="clear">
    <w:name w:val="clear"/>
    <w:basedOn w:val="Normal"/>
    <w:rsid w:val="00C9005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95A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95A0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95A0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95A0D"/>
    <w:rPr>
      <w:b/>
      <w:bCs/>
    </w:rPr>
  </w:style>
  <w:style w:type="paragraph" w:styleId="NormalWeb">
    <w:name w:val="Normal (Web)"/>
    <w:basedOn w:val="Normal"/>
    <w:uiPriority w:val="99"/>
    <w:semiHidden/>
    <w:unhideWhenUsed/>
    <w:rsid w:val="00495A0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632712">
      <w:bodyDiv w:val="1"/>
      <w:marLeft w:val="0"/>
      <w:marRight w:val="0"/>
      <w:marTop w:val="0"/>
      <w:marBottom w:val="0"/>
      <w:divBdr>
        <w:top w:val="none" w:sz="0" w:space="0" w:color="auto"/>
        <w:left w:val="none" w:sz="0" w:space="0" w:color="auto"/>
        <w:bottom w:val="none" w:sz="0" w:space="0" w:color="auto"/>
        <w:right w:val="none" w:sz="0" w:space="0" w:color="auto"/>
      </w:divBdr>
    </w:div>
    <w:div w:id="9556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hantsnas.org.uk/" TargetMode="External"/><Relationship Id="rId18" Type="http://schemas.openxmlformats.org/officeDocument/2006/relationships/hyperlink" Target="https://solent-family-assist.custhelp.com/app/answers/detail/a_id/212/~/portsmouth-neurodiversity-team" TargetMode="External"/><Relationship Id="rId3" Type="http://schemas.openxmlformats.org/officeDocument/2006/relationships/styles" Target="styles.xml"/><Relationship Id="rId21" Type="http://schemas.openxmlformats.org/officeDocument/2006/relationships/hyperlink" Target="https://fish.hants.gov.uk/kb5/hampshire/directory/home.page" TargetMode="External"/><Relationship Id="rId7" Type="http://schemas.openxmlformats.org/officeDocument/2006/relationships/endnotes" Target="endnotes.xml"/><Relationship Id="rId12" Type="http://schemas.openxmlformats.org/officeDocument/2006/relationships/hyperlink" Target="https://www.ipsea.org.uk/" TargetMode="External"/><Relationship Id="rId17" Type="http://schemas.openxmlformats.org/officeDocument/2006/relationships/hyperlink" Target="https://www.theowl.org/" TargetMode="External"/><Relationship Id="rId2" Type="http://schemas.openxmlformats.org/officeDocument/2006/relationships/numbering" Target="numbering.xml"/><Relationship Id="rId16" Type="http://schemas.openxmlformats.org/officeDocument/2006/relationships/hyperlink" Target="https://hampshirecamhs.nhs.uk/" TargetMode="External"/><Relationship Id="rId20" Type="http://schemas.openxmlformats.org/officeDocument/2006/relationships/hyperlink" Target="https://www.hants.gov.uk/socialcareandhealth/childrenandfamilies/early-hel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sh.hants.gov.uk/kb5/hampshire/directory/home.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ants.gov.uk/educationandlearning/educationalpsychology" TargetMode="External"/><Relationship Id="rId23" Type="http://schemas.openxmlformats.org/officeDocument/2006/relationships/fontTable" Target="fontTable.xml"/><Relationship Id="rId10" Type="http://schemas.openxmlformats.org/officeDocument/2006/relationships/hyperlink" Target="https://www.hampshiresendiass.co.uk/" TargetMode="External"/><Relationship Id="rId19" Type="http://schemas.openxmlformats.org/officeDocument/2006/relationships/hyperlink" Target="https://www.solent.nhs.uk/our-services/services-listings/child-and-adolescent-mental-health-camhs-portsmouth/"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hantsda.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6140C-2775-44A8-9C05-3DB7F9AF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5543</Words>
  <Characters>31600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Purbrook Infant School</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Dean</dc:creator>
  <cp:keywords/>
  <dc:description/>
  <cp:lastModifiedBy>N/A</cp:lastModifiedBy>
  <cp:revision>15</cp:revision>
  <dcterms:created xsi:type="dcterms:W3CDTF">2025-11-14T09:04:00Z</dcterms:created>
  <dcterms:modified xsi:type="dcterms:W3CDTF">2025-11-14T10:10:00Z</dcterms:modified>
</cp:coreProperties>
</file>